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4CBA" w14:textId="77777777" w:rsidR="000B29DD" w:rsidRPr="000B29DD" w:rsidRDefault="000B29DD" w:rsidP="000B29DD">
      <w:pPr>
        <w:spacing w:after="0" w:line="240" w:lineRule="auto"/>
        <w:rPr>
          <w:rFonts w:eastAsia="Times New Roman" w:cs="Times New Roman"/>
          <w:b/>
          <w:bCs/>
          <w:sz w:val="28"/>
          <w:szCs w:val="28"/>
          <w:lang w:eastAsia="nl-NL"/>
        </w:rPr>
      </w:pPr>
      <w:r w:rsidRPr="000B29DD">
        <w:rPr>
          <w:rFonts w:eastAsia="Times New Roman" w:cs="Times New Roman"/>
          <w:b/>
          <w:bCs/>
          <w:sz w:val="28"/>
          <w:szCs w:val="28"/>
          <w:lang w:eastAsia="nl-NL"/>
        </w:rPr>
        <w:t>Het moet allemaal NIET van Natura 2000</w:t>
      </w:r>
    </w:p>
    <w:p w14:paraId="77DE338A" w14:textId="57336FB0" w:rsidR="000B29DD" w:rsidRPr="00C222A7" w:rsidRDefault="000B29DD" w:rsidP="000B29DD">
      <w:pPr>
        <w:spacing w:after="0" w:line="240" w:lineRule="auto"/>
        <w:rPr>
          <w:rFonts w:eastAsia="Times New Roman" w:cs="Times New Roman"/>
          <w:i/>
          <w:iCs/>
          <w:sz w:val="24"/>
          <w:szCs w:val="24"/>
          <w:lang w:eastAsia="nl-NL"/>
        </w:rPr>
      </w:pPr>
      <w:r w:rsidRPr="000B29DD">
        <w:rPr>
          <w:rFonts w:eastAsia="Times New Roman" w:cs="Times New Roman"/>
          <w:i/>
          <w:iCs/>
          <w:sz w:val="24"/>
          <w:szCs w:val="24"/>
          <w:lang w:eastAsia="nl-NL"/>
        </w:rPr>
        <w:t>Doelen N2000 zijn eigen nationale gesubsidieerde doelen!</w:t>
      </w:r>
    </w:p>
    <w:p w14:paraId="6B508BF3" w14:textId="77777777" w:rsidR="000B29DD" w:rsidRPr="000B29DD" w:rsidRDefault="000B29DD" w:rsidP="000B29DD">
      <w:pPr>
        <w:spacing w:after="0" w:line="240" w:lineRule="auto"/>
        <w:rPr>
          <w:rFonts w:eastAsia="Times New Roman" w:cs="Times New Roman"/>
          <w:lang w:eastAsia="nl-NL"/>
        </w:rPr>
      </w:pPr>
    </w:p>
    <w:p w14:paraId="226C2946" w14:textId="7D63884B"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De grootste bedreiging v</w:t>
      </w:r>
      <w:r>
        <w:rPr>
          <w:rFonts w:eastAsia="Times New Roman" w:cs="Times New Roman"/>
          <w:lang w:eastAsia="nl-NL"/>
        </w:rPr>
        <w:t>oor</w:t>
      </w:r>
      <w:r w:rsidRPr="000B29DD">
        <w:rPr>
          <w:rFonts w:eastAsia="Times New Roman" w:cs="Times New Roman"/>
          <w:lang w:eastAsia="nl-NL"/>
        </w:rPr>
        <w:t xml:space="preserve"> de N2000</w:t>
      </w:r>
      <w:r>
        <w:rPr>
          <w:rFonts w:eastAsia="Times New Roman" w:cs="Times New Roman"/>
          <w:lang w:eastAsia="nl-NL"/>
        </w:rPr>
        <w:t>-</w:t>
      </w:r>
      <w:r w:rsidRPr="000B29DD">
        <w:rPr>
          <w:rFonts w:eastAsia="Times New Roman" w:cs="Times New Roman"/>
          <w:lang w:eastAsia="nl-NL"/>
        </w:rPr>
        <w:t xml:space="preserve">doelen is onze eigen overheid. Door de subsidies die er op natuuromvorming </w:t>
      </w:r>
      <w:r>
        <w:rPr>
          <w:rFonts w:eastAsia="Times New Roman" w:cs="Times New Roman"/>
          <w:lang w:eastAsia="nl-NL"/>
        </w:rPr>
        <w:t>zijn</w:t>
      </w:r>
      <w:r w:rsidRPr="000B29DD">
        <w:rPr>
          <w:rFonts w:eastAsia="Times New Roman" w:cs="Times New Roman"/>
          <w:lang w:eastAsia="nl-NL"/>
        </w:rPr>
        <w:t xml:space="preserve"> gezet, worden er in het hele land </w:t>
      </w:r>
      <w:r>
        <w:rPr>
          <w:rFonts w:eastAsia="Times New Roman" w:cs="Times New Roman"/>
          <w:lang w:eastAsia="nl-NL"/>
        </w:rPr>
        <w:t xml:space="preserve">op grote schaal </w:t>
      </w:r>
      <w:r w:rsidRPr="000B29DD">
        <w:rPr>
          <w:rFonts w:eastAsia="Times New Roman" w:cs="Times New Roman"/>
          <w:lang w:eastAsia="nl-NL"/>
        </w:rPr>
        <w:t xml:space="preserve">gezonde bossen gekapt. Minister Schouten en haar Ministerie denken dat de gekapte bossen te compenseren zijn. </w:t>
      </w:r>
    </w:p>
    <w:p w14:paraId="2A782AE3" w14:textId="6E70B1F5"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Compensatie van deze bossen is een lachertje, want bossen zijn simpelweg niet te compenseren. Alleen de vierkante meters zijn te compenseren, maar al het leven, de hele ecologie en alle functies die de bossen vertegenwoordigen</w:t>
      </w:r>
      <w:r>
        <w:rPr>
          <w:rFonts w:eastAsia="Times New Roman" w:cs="Times New Roman"/>
          <w:lang w:eastAsia="nl-NL"/>
        </w:rPr>
        <w:t>,</w:t>
      </w:r>
      <w:r w:rsidRPr="000B29DD">
        <w:rPr>
          <w:rFonts w:eastAsia="Times New Roman" w:cs="Times New Roman"/>
          <w:lang w:eastAsia="nl-NL"/>
        </w:rPr>
        <w:t xml:space="preserve"> hebben vele decennia nodig om te herstellen. </w:t>
      </w:r>
    </w:p>
    <w:p w14:paraId="562E2EB9" w14:textId="77777777" w:rsidR="000B29DD" w:rsidRDefault="000B29DD" w:rsidP="000B29DD">
      <w:pPr>
        <w:spacing w:after="0" w:line="240" w:lineRule="auto"/>
        <w:rPr>
          <w:rFonts w:eastAsia="Times New Roman" w:cs="Times New Roman"/>
          <w:lang w:eastAsia="nl-NL"/>
        </w:rPr>
      </w:pPr>
      <w:r w:rsidRPr="000B29DD">
        <w:rPr>
          <w:rFonts w:eastAsia="Times New Roman" w:cs="Times New Roman"/>
          <w:b/>
          <w:bCs/>
          <w:lang w:eastAsia="nl-NL"/>
        </w:rPr>
        <w:t>N2000 eist bescherming van huidige natuur en geen ontwikkeling ten koste van andere natuur.</w:t>
      </w:r>
      <w:r w:rsidRPr="000B29DD">
        <w:rPr>
          <w:rFonts w:eastAsia="Times New Roman" w:cs="Times New Roman"/>
          <w:lang w:eastAsia="nl-NL"/>
        </w:rPr>
        <w:t xml:space="preserve"> </w:t>
      </w:r>
    </w:p>
    <w:p w14:paraId="148B0F60" w14:textId="77777777" w:rsidR="000B29DD" w:rsidRDefault="000B29DD" w:rsidP="000B29DD">
      <w:pPr>
        <w:spacing w:after="0" w:line="240" w:lineRule="auto"/>
        <w:rPr>
          <w:rFonts w:eastAsia="Times New Roman" w:cs="Times New Roman"/>
          <w:lang w:eastAsia="nl-NL"/>
        </w:rPr>
      </w:pPr>
    </w:p>
    <w:p w14:paraId="5365D96A" w14:textId="4110852C"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N2000</w:t>
      </w:r>
      <w:r>
        <w:rPr>
          <w:rFonts w:eastAsia="Times New Roman" w:cs="Times New Roman"/>
          <w:lang w:eastAsia="nl-NL"/>
        </w:rPr>
        <w:t>-</w:t>
      </w:r>
      <w:r w:rsidRPr="000B29DD">
        <w:rPr>
          <w:rFonts w:eastAsia="Times New Roman" w:cs="Times New Roman"/>
          <w:lang w:eastAsia="nl-NL"/>
        </w:rPr>
        <w:t xml:space="preserve">juriste Mieke </w:t>
      </w:r>
      <w:proofErr w:type="spellStart"/>
      <w:r w:rsidRPr="000B29DD">
        <w:rPr>
          <w:rFonts w:eastAsia="Times New Roman" w:cs="Times New Roman"/>
          <w:lang w:eastAsia="nl-NL"/>
        </w:rPr>
        <w:t>Vodegel</w:t>
      </w:r>
      <w:proofErr w:type="spellEnd"/>
      <w:r>
        <w:rPr>
          <w:rFonts w:eastAsia="Times New Roman" w:cs="Times New Roman"/>
          <w:lang w:eastAsia="nl-NL"/>
        </w:rPr>
        <w:t xml:space="preserve"> geeft op de Facebook-pagina van het Landelijk Netwerk Bos- en Bomenbeheer het volgende aan (</w:t>
      </w:r>
      <w:r w:rsidR="00C222A7">
        <w:rPr>
          <w:rFonts w:eastAsia="Times New Roman" w:cs="Times New Roman"/>
          <w:lang w:eastAsia="nl-NL"/>
        </w:rPr>
        <w:t>voor de leesbaarheid licht herschreven). Z</w:t>
      </w:r>
      <w:r>
        <w:rPr>
          <w:rFonts w:eastAsia="Times New Roman" w:cs="Times New Roman"/>
          <w:lang w:eastAsia="nl-NL"/>
        </w:rPr>
        <w:t xml:space="preserve">ie ook </w:t>
      </w:r>
      <w:r w:rsidRPr="000B29DD">
        <w:rPr>
          <w:rFonts w:eastAsia="Times New Roman" w:cs="Times New Roman"/>
          <w:lang w:eastAsia="nl-NL"/>
        </w:rPr>
        <w:t>haar website Natura 2000 | Woudreus</w:t>
      </w:r>
      <w:r w:rsidR="00C222A7">
        <w:rPr>
          <w:rFonts w:eastAsia="Times New Roman" w:cs="Times New Roman"/>
          <w:lang w:eastAsia="nl-NL"/>
        </w:rPr>
        <w:t>.</w:t>
      </w:r>
      <w:r w:rsidRPr="000B29DD">
        <w:rPr>
          <w:rFonts w:eastAsia="Times New Roman" w:cs="Times New Roman"/>
          <w:lang w:eastAsia="nl-NL"/>
        </w:rPr>
        <w:t xml:space="preserve"> </w:t>
      </w:r>
    </w:p>
    <w:p w14:paraId="0552A1E9" w14:textId="5D985020" w:rsidR="000B29DD" w:rsidRPr="000B29DD" w:rsidRDefault="000B29DD" w:rsidP="000B29DD">
      <w:pPr>
        <w:spacing w:after="0" w:line="240" w:lineRule="auto"/>
        <w:rPr>
          <w:rFonts w:eastAsia="Times New Roman" w:cs="Times New Roman"/>
          <w:lang w:eastAsia="nl-NL"/>
        </w:rPr>
      </w:pPr>
    </w:p>
    <w:p w14:paraId="051225BB" w14:textId="77777777" w:rsidR="000B29DD" w:rsidRPr="000B29DD" w:rsidRDefault="000B29DD" w:rsidP="000B29DD">
      <w:pPr>
        <w:spacing w:after="0" w:line="240" w:lineRule="auto"/>
        <w:rPr>
          <w:rFonts w:eastAsia="Times New Roman" w:cs="Times New Roman"/>
          <w:b/>
          <w:bCs/>
          <w:lang w:eastAsia="nl-NL"/>
        </w:rPr>
      </w:pPr>
      <w:r w:rsidRPr="000B29DD">
        <w:rPr>
          <w:rFonts w:eastAsia="Times New Roman" w:cs="Times New Roman"/>
          <w:b/>
          <w:bCs/>
          <w:lang w:eastAsia="nl-NL"/>
        </w:rPr>
        <w:t>De grootste leugen</w:t>
      </w:r>
    </w:p>
    <w:p w14:paraId="4E1A186C" w14:textId="73F9EDCB" w:rsidR="000B29DD" w:rsidRPr="000B29DD" w:rsidRDefault="000B29DD" w:rsidP="000B29DD">
      <w:pPr>
        <w:spacing w:after="0" w:line="240" w:lineRule="auto"/>
        <w:rPr>
          <w:rFonts w:eastAsia="Times New Roman" w:cs="Times New Roman"/>
          <w:i/>
          <w:iCs/>
          <w:lang w:eastAsia="nl-NL"/>
        </w:rPr>
      </w:pPr>
      <w:r w:rsidRPr="000B29DD">
        <w:rPr>
          <w:rFonts w:eastAsia="Times New Roman" w:cs="Times New Roman"/>
          <w:i/>
          <w:iCs/>
          <w:lang w:eastAsia="nl-NL"/>
        </w:rPr>
        <w:t xml:space="preserve">Uitleg aan de hand van de geschiedenis implementatie </w:t>
      </w:r>
      <w:proofErr w:type="spellStart"/>
      <w:r w:rsidRPr="000B29DD">
        <w:rPr>
          <w:rFonts w:eastAsia="Times New Roman" w:cs="Times New Roman"/>
          <w:i/>
          <w:iCs/>
          <w:lang w:eastAsia="nl-NL"/>
        </w:rPr>
        <w:t>Vogel-en</w:t>
      </w:r>
      <w:proofErr w:type="spellEnd"/>
      <w:r w:rsidRPr="000B29DD">
        <w:rPr>
          <w:rFonts w:eastAsia="Times New Roman" w:cs="Times New Roman"/>
          <w:i/>
          <w:iCs/>
          <w:lang w:eastAsia="nl-NL"/>
        </w:rPr>
        <w:t xml:space="preserve"> Habitatrichtlijn</w:t>
      </w:r>
      <w:r w:rsidRPr="000B29DD">
        <w:rPr>
          <w:rFonts w:eastAsia="Times New Roman" w:cs="Times New Roman"/>
          <w:i/>
          <w:iCs/>
          <w:lang w:eastAsia="nl-NL"/>
        </w:rPr>
        <w:t xml:space="preserve"> </w:t>
      </w:r>
      <w:r w:rsidRPr="000B29DD">
        <w:rPr>
          <w:rFonts w:eastAsia="Times New Roman" w:cs="Times New Roman"/>
          <w:i/>
          <w:iCs/>
          <w:lang w:eastAsia="nl-NL"/>
        </w:rPr>
        <w:t>(</w:t>
      </w:r>
      <w:r w:rsidRPr="000B29DD">
        <w:rPr>
          <w:rFonts w:eastAsia="Times New Roman" w:cs="Times New Roman"/>
          <w:i/>
          <w:iCs/>
          <w:lang w:eastAsia="nl-NL"/>
        </w:rPr>
        <w:t>r</w:t>
      </w:r>
      <w:r w:rsidRPr="000B29DD">
        <w:rPr>
          <w:rFonts w:eastAsia="Times New Roman" w:cs="Times New Roman"/>
          <w:i/>
          <w:iCs/>
          <w:lang w:eastAsia="nl-NL"/>
        </w:rPr>
        <w:t xml:space="preserve">ichtlijnverplichtingen gaan </w:t>
      </w:r>
      <w:r w:rsidRPr="000B29DD">
        <w:rPr>
          <w:rFonts w:eastAsia="Times New Roman" w:cs="Times New Roman"/>
          <w:i/>
          <w:iCs/>
          <w:lang w:eastAsia="nl-NL"/>
        </w:rPr>
        <w:t>over</w:t>
      </w:r>
      <w:r w:rsidRPr="000B29DD">
        <w:rPr>
          <w:rFonts w:eastAsia="Times New Roman" w:cs="Times New Roman"/>
          <w:i/>
          <w:iCs/>
          <w:lang w:eastAsia="nl-NL"/>
        </w:rPr>
        <w:t xml:space="preserve"> landelijke wetgeving en </w:t>
      </w:r>
      <w:r w:rsidRPr="000B29DD">
        <w:rPr>
          <w:rFonts w:eastAsia="Times New Roman" w:cs="Times New Roman"/>
          <w:i/>
          <w:iCs/>
          <w:lang w:eastAsia="nl-NL"/>
        </w:rPr>
        <w:t>over</w:t>
      </w:r>
      <w:r w:rsidRPr="000B29DD">
        <w:rPr>
          <w:rFonts w:eastAsia="Times New Roman" w:cs="Times New Roman"/>
          <w:i/>
          <w:iCs/>
          <w:lang w:eastAsia="nl-NL"/>
        </w:rPr>
        <w:t xml:space="preserve"> landelijk beleid)</w:t>
      </w:r>
      <w:r w:rsidRPr="000B29DD">
        <w:rPr>
          <w:rFonts w:eastAsia="Times New Roman" w:cs="Times New Roman"/>
          <w:i/>
          <w:iCs/>
          <w:lang w:eastAsia="nl-NL"/>
        </w:rPr>
        <w:t>.</w:t>
      </w:r>
    </w:p>
    <w:p w14:paraId="149EBAA2" w14:textId="77777777" w:rsidR="00C3749D" w:rsidRDefault="00C3749D" w:rsidP="000B29DD">
      <w:pPr>
        <w:spacing w:after="0" w:line="240" w:lineRule="auto"/>
        <w:rPr>
          <w:rFonts w:eastAsia="Times New Roman" w:cs="Times New Roman"/>
          <w:lang w:eastAsia="nl-NL"/>
        </w:rPr>
      </w:pPr>
    </w:p>
    <w:p w14:paraId="5A27CA97" w14:textId="1DF49D64" w:rsidR="000B29DD" w:rsidRPr="000B29DD" w:rsidRDefault="000B29DD" w:rsidP="000B29DD">
      <w:pPr>
        <w:spacing w:after="0" w:line="240" w:lineRule="auto"/>
        <w:rPr>
          <w:rFonts w:eastAsia="Times New Roman" w:cs="Times New Roman"/>
          <w:lang w:eastAsia="nl-NL"/>
        </w:rPr>
      </w:pPr>
      <w:r>
        <w:rPr>
          <w:rFonts w:eastAsia="Times New Roman" w:cs="Times New Roman"/>
          <w:lang w:eastAsia="nl-NL"/>
        </w:rPr>
        <w:t>Het b</w:t>
      </w:r>
      <w:r w:rsidRPr="000B29DD">
        <w:rPr>
          <w:rFonts w:eastAsia="Times New Roman" w:cs="Times New Roman"/>
          <w:lang w:eastAsia="nl-NL"/>
        </w:rPr>
        <w:t xml:space="preserve">eleid </w:t>
      </w:r>
      <w:r>
        <w:rPr>
          <w:rFonts w:eastAsia="Times New Roman" w:cs="Times New Roman"/>
          <w:lang w:eastAsia="nl-NL"/>
        </w:rPr>
        <w:t>Ecologische Hoofdstructuur (</w:t>
      </w:r>
      <w:r w:rsidRPr="000B29DD">
        <w:rPr>
          <w:rFonts w:eastAsia="Times New Roman" w:cs="Times New Roman"/>
          <w:lang w:eastAsia="nl-NL"/>
        </w:rPr>
        <w:t>EHS</w:t>
      </w:r>
      <w:r>
        <w:rPr>
          <w:rFonts w:eastAsia="Times New Roman" w:cs="Times New Roman"/>
          <w:lang w:eastAsia="nl-NL"/>
        </w:rPr>
        <w:t>)</w:t>
      </w:r>
      <w:r w:rsidRPr="000B29DD">
        <w:rPr>
          <w:rFonts w:eastAsia="Times New Roman" w:cs="Times New Roman"/>
          <w:lang w:eastAsia="nl-NL"/>
        </w:rPr>
        <w:t xml:space="preserve"> </w:t>
      </w:r>
      <w:r>
        <w:rPr>
          <w:rFonts w:eastAsia="Times New Roman" w:cs="Times New Roman"/>
          <w:lang w:eastAsia="nl-NL"/>
        </w:rPr>
        <w:t>start</w:t>
      </w:r>
      <w:r w:rsidRPr="000B29DD">
        <w:rPr>
          <w:rFonts w:eastAsia="Times New Roman" w:cs="Times New Roman"/>
          <w:lang w:eastAsia="nl-NL"/>
        </w:rPr>
        <w:t xml:space="preserve"> omstreeks 1980 aan de hand van SGR4 (Strategische Groene Ruimte)</w:t>
      </w:r>
      <w:r>
        <w:rPr>
          <w:rFonts w:eastAsia="Times New Roman" w:cs="Times New Roman"/>
          <w:lang w:eastAsia="nl-NL"/>
        </w:rPr>
        <w:t>. Het gaat hier om</w:t>
      </w:r>
      <w:r w:rsidRPr="000B29DD">
        <w:rPr>
          <w:rFonts w:eastAsia="Times New Roman" w:cs="Times New Roman"/>
          <w:lang w:eastAsia="nl-NL"/>
        </w:rPr>
        <w:t xml:space="preserve"> landelijk beleid en </w:t>
      </w:r>
      <w:r>
        <w:rPr>
          <w:rFonts w:eastAsia="Times New Roman" w:cs="Times New Roman"/>
          <w:lang w:eastAsia="nl-NL"/>
        </w:rPr>
        <w:t xml:space="preserve">het </w:t>
      </w:r>
      <w:r w:rsidRPr="000B29DD">
        <w:rPr>
          <w:rFonts w:eastAsia="Times New Roman" w:cs="Times New Roman"/>
          <w:lang w:eastAsia="nl-NL"/>
        </w:rPr>
        <w:t>staat voor “grootschalig herinrichten van landbouwgebieden door afgraving en vernatting voor ontwikkeling schrale natuur”. De Staat onteigent</w:t>
      </w:r>
      <w:r>
        <w:rPr>
          <w:rFonts w:eastAsia="Times New Roman" w:cs="Times New Roman"/>
          <w:lang w:eastAsia="nl-NL"/>
        </w:rPr>
        <w:t xml:space="preserve"> landeigenaren</w:t>
      </w:r>
      <w:r w:rsidRPr="000B29DD">
        <w:rPr>
          <w:rFonts w:eastAsia="Times New Roman" w:cs="Times New Roman"/>
          <w:lang w:eastAsia="nl-NL"/>
        </w:rPr>
        <w:t xml:space="preserve"> en deelt de Terrein Beherende Organisaties (</w:t>
      </w:r>
      <w:proofErr w:type="spellStart"/>
      <w:r w:rsidRPr="000B29DD">
        <w:rPr>
          <w:rFonts w:eastAsia="Times New Roman" w:cs="Times New Roman"/>
          <w:lang w:eastAsia="nl-NL"/>
        </w:rPr>
        <w:t>TBO’s</w:t>
      </w:r>
      <w:proofErr w:type="spellEnd"/>
      <w:r w:rsidRPr="000B29DD">
        <w:rPr>
          <w:rFonts w:eastAsia="Times New Roman" w:cs="Times New Roman"/>
          <w:lang w:eastAsia="nl-NL"/>
        </w:rPr>
        <w:t>) de gronden toe. Dat is dit jaar uiteindelijk door het Hof bezien als staatssteun</w:t>
      </w:r>
      <w:r>
        <w:rPr>
          <w:rFonts w:eastAsia="Times New Roman" w:cs="Times New Roman"/>
          <w:lang w:eastAsia="nl-NL"/>
        </w:rPr>
        <w:t>.</w:t>
      </w:r>
    </w:p>
    <w:p w14:paraId="4393D726" w14:textId="6BA43678"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Nederland tracht</w:t>
      </w:r>
      <w:r>
        <w:rPr>
          <w:rFonts w:eastAsia="Times New Roman" w:cs="Times New Roman"/>
          <w:lang w:eastAsia="nl-NL"/>
        </w:rPr>
        <w:t>te</w:t>
      </w:r>
      <w:r w:rsidRPr="000B29DD">
        <w:rPr>
          <w:rFonts w:eastAsia="Times New Roman" w:cs="Times New Roman"/>
          <w:lang w:eastAsia="nl-NL"/>
        </w:rPr>
        <w:t xml:space="preserve"> tevergeefs de EHS model te laten zijn voor Europa</w:t>
      </w:r>
      <w:r>
        <w:rPr>
          <w:rFonts w:eastAsia="Times New Roman" w:cs="Times New Roman"/>
          <w:lang w:eastAsia="nl-NL"/>
        </w:rPr>
        <w:t>.</w:t>
      </w:r>
      <w:r w:rsidRPr="000B29DD">
        <w:rPr>
          <w:rFonts w:eastAsia="Times New Roman" w:cs="Times New Roman"/>
          <w:lang w:eastAsia="nl-NL"/>
        </w:rPr>
        <w:t xml:space="preserve"> </w:t>
      </w:r>
      <w:r>
        <w:rPr>
          <w:rFonts w:eastAsia="Times New Roman" w:cs="Times New Roman"/>
          <w:lang w:eastAsia="nl-NL"/>
        </w:rPr>
        <w:t>Nederland is hierdoor</w:t>
      </w:r>
      <w:r w:rsidRPr="000B29DD">
        <w:rPr>
          <w:rFonts w:eastAsia="Times New Roman" w:cs="Times New Roman"/>
          <w:lang w:eastAsia="nl-NL"/>
        </w:rPr>
        <w:t xml:space="preserve"> diverse malen veroordeeld door het Europese Hof:</w:t>
      </w:r>
    </w:p>
    <w:p w14:paraId="19B1B3E9" w14:textId="15A69973" w:rsidR="000B29DD" w:rsidRPr="00C3749D" w:rsidRDefault="000B29DD" w:rsidP="00C3749D">
      <w:pPr>
        <w:pStyle w:val="Lijstalinea"/>
        <w:numPr>
          <w:ilvl w:val="0"/>
          <w:numId w:val="1"/>
        </w:numPr>
        <w:spacing w:after="0" w:line="240" w:lineRule="auto"/>
        <w:rPr>
          <w:rFonts w:eastAsia="Times New Roman" w:cs="Times New Roman"/>
          <w:lang w:eastAsia="nl-NL"/>
        </w:rPr>
      </w:pPr>
      <w:r w:rsidRPr="00C3749D">
        <w:rPr>
          <w:rFonts w:eastAsia="Times New Roman" w:cs="Times New Roman"/>
          <w:lang w:eastAsia="nl-NL"/>
        </w:rPr>
        <w:t>1979: Vogelrichtlijn; veroordelingen</w:t>
      </w:r>
      <w:r w:rsidR="00C3749D" w:rsidRPr="00C3749D">
        <w:rPr>
          <w:rFonts w:eastAsia="Times New Roman" w:cs="Times New Roman"/>
          <w:lang w:eastAsia="nl-NL"/>
        </w:rPr>
        <w:t>.</w:t>
      </w:r>
      <w:r w:rsidRPr="00C3749D">
        <w:rPr>
          <w:rFonts w:eastAsia="Times New Roman" w:cs="Times New Roman"/>
          <w:lang w:eastAsia="nl-NL"/>
        </w:rPr>
        <w:t xml:space="preserve"> </w:t>
      </w:r>
    </w:p>
    <w:p w14:paraId="514FA2B9" w14:textId="4B526B8F" w:rsidR="000B29DD" w:rsidRPr="00C3749D" w:rsidRDefault="000B29DD" w:rsidP="00C3749D">
      <w:pPr>
        <w:pStyle w:val="Lijstalinea"/>
        <w:numPr>
          <w:ilvl w:val="0"/>
          <w:numId w:val="1"/>
        </w:numPr>
        <w:spacing w:after="0" w:line="240" w:lineRule="auto"/>
        <w:rPr>
          <w:rFonts w:eastAsia="Times New Roman" w:cs="Times New Roman"/>
          <w:lang w:eastAsia="nl-NL"/>
        </w:rPr>
      </w:pPr>
      <w:r w:rsidRPr="00C3749D">
        <w:rPr>
          <w:rFonts w:eastAsia="Times New Roman" w:cs="Times New Roman"/>
          <w:lang w:eastAsia="nl-NL"/>
        </w:rPr>
        <w:t>1992 : Habitatrichtlijn</w:t>
      </w:r>
      <w:r w:rsidR="00C3749D" w:rsidRPr="00C3749D">
        <w:rPr>
          <w:rFonts w:eastAsia="Times New Roman" w:cs="Times New Roman"/>
          <w:lang w:eastAsia="nl-NL"/>
        </w:rPr>
        <w:t>;</w:t>
      </w:r>
      <w:r w:rsidRPr="00C3749D">
        <w:rPr>
          <w:rFonts w:eastAsia="Times New Roman" w:cs="Times New Roman"/>
          <w:lang w:eastAsia="nl-NL"/>
        </w:rPr>
        <w:t xml:space="preserve"> veroordelingen</w:t>
      </w:r>
      <w:r w:rsidR="00C3749D" w:rsidRPr="00C3749D">
        <w:rPr>
          <w:rFonts w:eastAsia="Times New Roman" w:cs="Times New Roman"/>
          <w:lang w:eastAsia="nl-NL"/>
        </w:rPr>
        <w:t>.</w:t>
      </w:r>
      <w:r w:rsidRPr="00C3749D">
        <w:rPr>
          <w:rFonts w:eastAsia="Times New Roman" w:cs="Times New Roman"/>
          <w:lang w:eastAsia="nl-NL"/>
        </w:rPr>
        <w:t xml:space="preserve"> </w:t>
      </w:r>
      <w:r w:rsidR="00C3749D" w:rsidRPr="00C3749D">
        <w:rPr>
          <w:rFonts w:eastAsia="Times New Roman" w:cs="Times New Roman"/>
          <w:lang w:eastAsia="nl-NL"/>
        </w:rPr>
        <w:t>D</w:t>
      </w:r>
      <w:r w:rsidRPr="00C3749D">
        <w:rPr>
          <w:rFonts w:eastAsia="Times New Roman" w:cs="Times New Roman"/>
          <w:lang w:eastAsia="nl-NL"/>
        </w:rPr>
        <w:t>e laatste is in 2005, waar</w:t>
      </w:r>
      <w:r w:rsidR="00C3749D" w:rsidRPr="00C3749D">
        <w:rPr>
          <w:rFonts w:eastAsia="Times New Roman" w:cs="Times New Roman"/>
          <w:lang w:eastAsia="nl-NL"/>
        </w:rPr>
        <w:t>uit blijkt</w:t>
      </w:r>
      <w:r w:rsidRPr="00C3749D">
        <w:rPr>
          <w:rFonts w:eastAsia="Times New Roman" w:cs="Times New Roman"/>
          <w:lang w:eastAsia="nl-NL"/>
        </w:rPr>
        <w:t xml:space="preserve"> dat Nederland nog steeds de Vogelrichtlijn niet heeft geïmplementeerd</w:t>
      </w:r>
      <w:r w:rsidR="00C3749D" w:rsidRPr="00C3749D">
        <w:rPr>
          <w:rFonts w:eastAsia="Times New Roman" w:cs="Times New Roman"/>
          <w:lang w:eastAsia="nl-NL"/>
        </w:rPr>
        <w:t>.</w:t>
      </w:r>
      <w:r w:rsidRPr="00C3749D">
        <w:rPr>
          <w:rFonts w:eastAsia="Times New Roman" w:cs="Times New Roman"/>
          <w:lang w:eastAsia="nl-NL"/>
        </w:rPr>
        <w:t xml:space="preserve"> V</w:t>
      </w:r>
      <w:r w:rsidR="00C3749D" w:rsidRPr="00C3749D">
        <w:rPr>
          <w:rFonts w:eastAsia="Times New Roman" w:cs="Times New Roman"/>
          <w:lang w:eastAsia="nl-NL"/>
        </w:rPr>
        <w:t>ogelrichtlijn</w:t>
      </w:r>
      <w:r w:rsidRPr="00C3749D">
        <w:rPr>
          <w:rFonts w:eastAsia="Times New Roman" w:cs="Times New Roman"/>
          <w:lang w:eastAsia="nl-NL"/>
        </w:rPr>
        <w:t>gebieden zijn niet aangewezen</w:t>
      </w:r>
      <w:r w:rsidR="00C3749D" w:rsidRPr="00C3749D">
        <w:rPr>
          <w:rFonts w:eastAsia="Times New Roman" w:cs="Times New Roman"/>
          <w:lang w:eastAsia="nl-NL"/>
        </w:rPr>
        <w:t xml:space="preserve"> </w:t>
      </w:r>
      <w:r w:rsidRPr="00C3749D">
        <w:rPr>
          <w:rFonts w:eastAsia="Times New Roman" w:cs="Times New Roman"/>
          <w:lang w:eastAsia="nl-NL"/>
        </w:rPr>
        <w:t>(art</w:t>
      </w:r>
      <w:r w:rsidR="00F004FD">
        <w:rPr>
          <w:rFonts w:eastAsia="Times New Roman" w:cs="Times New Roman"/>
          <w:lang w:eastAsia="nl-NL"/>
        </w:rPr>
        <w:t>ikel</w:t>
      </w:r>
      <w:r w:rsidRPr="00C3749D">
        <w:rPr>
          <w:rFonts w:eastAsia="Times New Roman" w:cs="Times New Roman"/>
          <w:lang w:eastAsia="nl-NL"/>
        </w:rPr>
        <w:t xml:space="preserve"> 4 VR). Ook art</w:t>
      </w:r>
      <w:r w:rsidR="00F004FD">
        <w:rPr>
          <w:rFonts w:eastAsia="Times New Roman" w:cs="Times New Roman"/>
          <w:lang w:eastAsia="nl-NL"/>
        </w:rPr>
        <w:t>ikel</w:t>
      </w:r>
      <w:r w:rsidRPr="00C3749D">
        <w:rPr>
          <w:rFonts w:eastAsia="Times New Roman" w:cs="Times New Roman"/>
          <w:lang w:eastAsia="nl-NL"/>
        </w:rPr>
        <w:t xml:space="preserve"> 3 Vogelrichtlijn ontbreekt in het Nederlandse model.</w:t>
      </w:r>
    </w:p>
    <w:p w14:paraId="51FF7D11" w14:textId="77777777" w:rsidR="00C3749D" w:rsidRDefault="00C3749D" w:rsidP="000B29DD">
      <w:pPr>
        <w:spacing w:after="0" w:line="240" w:lineRule="auto"/>
        <w:rPr>
          <w:rFonts w:eastAsia="Times New Roman" w:cs="Times New Roman"/>
          <w:lang w:eastAsia="nl-NL"/>
        </w:rPr>
      </w:pPr>
    </w:p>
    <w:p w14:paraId="77226C12" w14:textId="5D7F34D5" w:rsidR="000B29DD" w:rsidRPr="000B29DD" w:rsidRDefault="00C3749D" w:rsidP="000B29DD">
      <w:pPr>
        <w:spacing w:after="0" w:line="240" w:lineRule="auto"/>
        <w:rPr>
          <w:rFonts w:eastAsia="Times New Roman" w:cs="Times New Roman"/>
          <w:lang w:eastAsia="nl-NL"/>
        </w:rPr>
      </w:pPr>
      <w:r>
        <w:rPr>
          <w:rFonts w:eastAsia="Times New Roman" w:cs="Times New Roman"/>
          <w:lang w:eastAsia="nl-NL"/>
        </w:rPr>
        <w:t>Qua b</w:t>
      </w:r>
      <w:r w:rsidR="000B29DD" w:rsidRPr="000B29DD">
        <w:rPr>
          <w:rFonts w:eastAsia="Times New Roman" w:cs="Times New Roman"/>
          <w:lang w:eastAsia="nl-NL"/>
        </w:rPr>
        <w:t xml:space="preserve">osbeheer </w:t>
      </w:r>
      <w:r>
        <w:rPr>
          <w:rFonts w:eastAsia="Times New Roman" w:cs="Times New Roman"/>
          <w:lang w:eastAsia="nl-NL"/>
        </w:rPr>
        <w:t>is het</w:t>
      </w:r>
      <w:r w:rsidR="000B29DD" w:rsidRPr="000B29DD">
        <w:rPr>
          <w:rFonts w:eastAsia="Times New Roman" w:cs="Times New Roman"/>
          <w:lang w:eastAsia="nl-NL"/>
        </w:rPr>
        <w:t xml:space="preserve"> landelijk beleid omzetting c</w:t>
      </w:r>
      <w:r>
        <w:rPr>
          <w:rFonts w:eastAsia="Times New Roman" w:cs="Times New Roman"/>
          <w:lang w:eastAsia="nl-NL"/>
        </w:rPr>
        <w:t>.</w:t>
      </w:r>
      <w:r w:rsidR="000B29DD" w:rsidRPr="000B29DD">
        <w:rPr>
          <w:rFonts w:eastAsia="Times New Roman" w:cs="Times New Roman"/>
          <w:lang w:eastAsia="nl-NL"/>
        </w:rPr>
        <w:t>q. uitroeiing van naaldbossen en exoten</w:t>
      </w:r>
      <w:r>
        <w:rPr>
          <w:rFonts w:eastAsia="Times New Roman" w:cs="Times New Roman"/>
          <w:lang w:eastAsia="nl-NL"/>
        </w:rPr>
        <w:t>. V</w:t>
      </w:r>
      <w:r w:rsidR="000B29DD" w:rsidRPr="000B29DD">
        <w:rPr>
          <w:rFonts w:eastAsia="Times New Roman" w:cs="Times New Roman"/>
          <w:lang w:eastAsia="nl-NL"/>
        </w:rPr>
        <w:t xml:space="preserve">anaf 1980 vindt ontgronding, kaalkap en grootschalige </w:t>
      </w:r>
      <w:proofErr w:type="spellStart"/>
      <w:r w:rsidR="000B29DD" w:rsidRPr="000B29DD">
        <w:rPr>
          <w:rFonts w:eastAsia="Times New Roman" w:cs="Times New Roman"/>
          <w:lang w:eastAsia="nl-NL"/>
        </w:rPr>
        <w:t>dunning</w:t>
      </w:r>
      <w:proofErr w:type="spellEnd"/>
      <w:r w:rsidR="000B29DD" w:rsidRPr="000B29DD">
        <w:rPr>
          <w:rFonts w:eastAsia="Times New Roman" w:cs="Times New Roman"/>
          <w:lang w:eastAsia="nl-NL"/>
        </w:rPr>
        <w:t xml:space="preserve"> in aangewezen Vogelrichtlijngebieden plaats</w:t>
      </w:r>
      <w:r>
        <w:rPr>
          <w:rFonts w:eastAsia="Times New Roman" w:cs="Times New Roman"/>
          <w:lang w:eastAsia="nl-NL"/>
        </w:rPr>
        <w:t xml:space="preserve">, echter </w:t>
      </w:r>
      <w:r w:rsidRPr="00C3749D">
        <w:rPr>
          <w:rFonts w:eastAsia="Times New Roman" w:cs="Times New Roman"/>
          <w:i/>
          <w:iCs/>
          <w:lang w:eastAsia="nl-NL"/>
        </w:rPr>
        <w:t>z</w:t>
      </w:r>
      <w:r w:rsidR="00F004FD">
        <w:rPr>
          <w:rFonts w:eastAsia="Times New Roman" w:cs="Times New Roman"/>
          <w:i/>
          <w:iCs/>
          <w:lang w:eastAsia="nl-NL"/>
        </w:rPr>
        <w:t>ó</w:t>
      </w:r>
      <w:r w:rsidRPr="00C3749D">
        <w:rPr>
          <w:rFonts w:eastAsia="Times New Roman" w:cs="Times New Roman"/>
          <w:i/>
          <w:iCs/>
          <w:lang w:eastAsia="nl-NL"/>
        </w:rPr>
        <w:t>nder</w:t>
      </w:r>
      <w:r>
        <w:rPr>
          <w:rFonts w:eastAsia="Times New Roman" w:cs="Times New Roman"/>
          <w:lang w:eastAsia="nl-NL"/>
        </w:rPr>
        <w:t xml:space="preserve"> </w:t>
      </w:r>
      <w:r w:rsidR="000B29DD" w:rsidRPr="000B29DD">
        <w:rPr>
          <w:rFonts w:eastAsia="Times New Roman" w:cs="Times New Roman"/>
          <w:lang w:eastAsia="nl-NL"/>
        </w:rPr>
        <w:t xml:space="preserve">een MER noch een passende beoordeling vooraf </w:t>
      </w:r>
      <w:r>
        <w:rPr>
          <w:rFonts w:eastAsia="Times New Roman" w:cs="Times New Roman"/>
          <w:lang w:eastAsia="nl-NL"/>
        </w:rPr>
        <w:t>zo</w:t>
      </w:r>
      <w:r w:rsidR="000B29DD" w:rsidRPr="000B29DD">
        <w:rPr>
          <w:rFonts w:eastAsia="Times New Roman" w:cs="Times New Roman"/>
          <w:lang w:eastAsia="nl-NL"/>
        </w:rPr>
        <w:t>als voorgeschreven in de MER richtlijn en in art</w:t>
      </w:r>
      <w:r>
        <w:rPr>
          <w:rFonts w:eastAsia="Times New Roman" w:cs="Times New Roman"/>
          <w:lang w:eastAsia="nl-NL"/>
        </w:rPr>
        <w:t>ikel</w:t>
      </w:r>
      <w:r w:rsidR="000B29DD" w:rsidRPr="000B29DD">
        <w:rPr>
          <w:rFonts w:eastAsia="Times New Roman" w:cs="Times New Roman"/>
          <w:lang w:eastAsia="nl-NL"/>
        </w:rPr>
        <w:t xml:space="preserve"> 6 lid 3 c</w:t>
      </w:r>
      <w:r>
        <w:rPr>
          <w:rFonts w:eastAsia="Times New Roman" w:cs="Times New Roman"/>
          <w:lang w:eastAsia="nl-NL"/>
        </w:rPr>
        <w:t>.</w:t>
      </w:r>
      <w:r w:rsidR="000B29DD" w:rsidRPr="000B29DD">
        <w:rPr>
          <w:rFonts w:eastAsia="Times New Roman" w:cs="Times New Roman"/>
          <w:lang w:eastAsia="nl-NL"/>
        </w:rPr>
        <w:t>q. art</w:t>
      </w:r>
      <w:r>
        <w:rPr>
          <w:rFonts w:eastAsia="Times New Roman" w:cs="Times New Roman"/>
          <w:lang w:eastAsia="nl-NL"/>
        </w:rPr>
        <w:t>ikel</w:t>
      </w:r>
      <w:r w:rsidR="000B29DD" w:rsidRPr="000B29DD">
        <w:rPr>
          <w:rFonts w:eastAsia="Times New Roman" w:cs="Times New Roman"/>
          <w:lang w:eastAsia="nl-NL"/>
        </w:rPr>
        <w:t xml:space="preserve"> 19j van de Wet Natuurbescherming (</w:t>
      </w:r>
      <w:proofErr w:type="spellStart"/>
      <w:r w:rsidR="000B29DD" w:rsidRPr="000B29DD">
        <w:rPr>
          <w:rFonts w:eastAsia="Times New Roman" w:cs="Times New Roman"/>
          <w:lang w:eastAsia="nl-NL"/>
        </w:rPr>
        <w:t>Wnb</w:t>
      </w:r>
      <w:proofErr w:type="spellEnd"/>
      <w:r w:rsidR="000B29DD" w:rsidRPr="000B29DD">
        <w:rPr>
          <w:rFonts w:eastAsia="Times New Roman" w:cs="Times New Roman"/>
          <w:lang w:eastAsia="nl-NL"/>
        </w:rPr>
        <w:t>).</w:t>
      </w:r>
    </w:p>
    <w:p w14:paraId="7E98D8B5" w14:textId="1F67E81C"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Dit wordt vaak vooraf overeengekomen. Er wordt geen enkele rekening gehouden met art</w:t>
      </w:r>
      <w:r w:rsidR="00B80426">
        <w:rPr>
          <w:rFonts w:eastAsia="Times New Roman" w:cs="Times New Roman"/>
          <w:lang w:eastAsia="nl-NL"/>
        </w:rPr>
        <w:t xml:space="preserve">ikel </w:t>
      </w:r>
      <w:r w:rsidRPr="000B29DD">
        <w:rPr>
          <w:rFonts w:eastAsia="Times New Roman" w:cs="Times New Roman"/>
          <w:lang w:eastAsia="nl-NL"/>
        </w:rPr>
        <w:t>3 jo 4 V</w:t>
      </w:r>
      <w:r w:rsidR="00B80426">
        <w:rPr>
          <w:rFonts w:eastAsia="Times New Roman" w:cs="Times New Roman"/>
          <w:lang w:eastAsia="nl-NL"/>
        </w:rPr>
        <w:t>R</w:t>
      </w:r>
      <w:r w:rsidRPr="000B29DD">
        <w:rPr>
          <w:rFonts w:eastAsia="Times New Roman" w:cs="Times New Roman"/>
          <w:lang w:eastAsia="nl-NL"/>
        </w:rPr>
        <w:t xml:space="preserve"> en de verplicht te beschermen soorten </w:t>
      </w:r>
      <w:r w:rsidR="00B80426">
        <w:rPr>
          <w:rFonts w:eastAsia="Times New Roman" w:cs="Times New Roman"/>
          <w:lang w:eastAsia="nl-NL"/>
        </w:rPr>
        <w:t>(</w:t>
      </w:r>
      <w:r w:rsidRPr="000B29DD">
        <w:rPr>
          <w:rFonts w:eastAsia="Times New Roman" w:cs="Times New Roman"/>
          <w:lang w:eastAsia="nl-NL"/>
        </w:rPr>
        <w:t>ex art. 12-16</w:t>
      </w:r>
      <w:r w:rsidR="00B80426">
        <w:rPr>
          <w:rFonts w:eastAsia="Times New Roman" w:cs="Times New Roman"/>
          <w:lang w:eastAsia="nl-NL"/>
        </w:rPr>
        <w:t xml:space="preserve"> </w:t>
      </w:r>
      <w:r w:rsidRPr="000B29DD">
        <w:rPr>
          <w:rFonts w:eastAsia="Times New Roman" w:cs="Times New Roman"/>
          <w:lang w:eastAsia="nl-NL"/>
        </w:rPr>
        <w:t>Habitatrichtlijn</w:t>
      </w:r>
      <w:r w:rsidR="00B80426">
        <w:rPr>
          <w:rFonts w:eastAsia="Times New Roman" w:cs="Times New Roman"/>
          <w:lang w:eastAsia="nl-NL"/>
        </w:rPr>
        <w:t>). D</w:t>
      </w:r>
      <w:r w:rsidRPr="000B29DD">
        <w:rPr>
          <w:rFonts w:eastAsia="Times New Roman" w:cs="Times New Roman"/>
          <w:lang w:eastAsia="nl-NL"/>
        </w:rPr>
        <w:t>e gehanteerde gedragscode als aangegeven in de Wet Natuurbescherming (zie artikel 3.31) is een term die niet in de richtlijn voorkomt en strijdig is. Een ongekende aanslag op de biodiversiteit is het gevolg.</w:t>
      </w:r>
    </w:p>
    <w:p w14:paraId="16F705F1" w14:textId="77777777" w:rsidR="007E1685" w:rsidRDefault="007E1685" w:rsidP="000B29DD">
      <w:pPr>
        <w:spacing w:after="0" w:line="240" w:lineRule="auto"/>
        <w:rPr>
          <w:rFonts w:eastAsia="Times New Roman" w:cs="Times New Roman"/>
          <w:lang w:eastAsia="nl-NL"/>
        </w:rPr>
      </w:pPr>
    </w:p>
    <w:p w14:paraId="55118A25" w14:textId="41E332E9" w:rsid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 xml:space="preserve">De EHS is nog steeds verankerd </w:t>
      </w:r>
      <w:r w:rsidR="007E1685">
        <w:rPr>
          <w:rFonts w:eastAsia="Times New Roman" w:cs="Times New Roman"/>
          <w:lang w:eastAsia="nl-NL"/>
        </w:rPr>
        <w:t xml:space="preserve">in </w:t>
      </w:r>
      <w:r w:rsidRPr="000B29DD">
        <w:rPr>
          <w:rFonts w:eastAsia="Times New Roman" w:cs="Times New Roman"/>
          <w:lang w:eastAsia="nl-NL"/>
        </w:rPr>
        <w:t xml:space="preserve">en </w:t>
      </w:r>
      <w:r w:rsidR="007E1685">
        <w:rPr>
          <w:rFonts w:eastAsia="Times New Roman" w:cs="Times New Roman"/>
          <w:lang w:eastAsia="nl-NL"/>
        </w:rPr>
        <w:t xml:space="preserve">fungeert als </w:t>
      </w:r>
      <w:r w:rsidRPr="000B29DD">
        <w:rPr>
          <w:rFonts w:eastAsia="Times New Roman" w:cs="Times New Roman"/>
          <w:lang w:eastAsia="nl-NL"/>
        </w:rPr>
        <w:t xml:space="preserve">leidraad </w:t>
      </w:r>
      <w:r w:rsidR="00F004FD">
        <w:rPr>
          <w:rFonts w:eastAsia="Times New Roman" w:cs="Times New Roman"/>
          <w:lang w:eastAsia="nl-NL"/>
        </w:rPr>
        <w:t>voor</w:t>
      </w:r>
      <w:r w:rsidRPr="000B29DD">
        <w:rPr>
          <w:rFonts w:eastAsia="Times New Roman" w:cs="Times New Roman"/>
          <w:lang w:eastAsia="nl-NL"/>
        </w:rPr>
        <w:t xml:space="preserve"> de Natuurwet, als Natuur Netwerk Nederland (NNN), maar wordt ook in N2000</w:t>
      </w:r>
      <w:r w:rsidR="007E1685">
        <w:rPr>
          <w:rFonts w:eastAsia="Times New Roman" w:cs="Times New Roman"/>
          <w:lang w:eastAsia="nl-NL"/>
        </w:rPr>
        <w:t>-</w:t>
      </w:r>
      <w:r w:rsidRPr="000B29DD">
        <w:rPr>
          <w:rFonts w:eastAsia="Times New Roman" w:cs="Times New Roman"/>
          <w:lang w:eastAsia="nl-NL"/>
        </w:rPr>
        <w:t>gebieden toegepast</w:t>
      </w:r>
      <w:r w:rsidR="007E1685">
        <w:rPr>
          <w:rFonts w:eastAsia="Times New Roman" w:cs="Times New Roman"/>
          <w:lang w:eastAsia="nl-NL"/>
        </w:rPr>
        <w:t xml:space="preserve">. Dit wordt in </w:t>
      </w:r>
      <w:r w:rsidRPr="000B29DD">
        <w:rPr>
          <w:rFonts w:eastAsia="Times New Roman" w:cs="Times New Roman"/>
          <w:lang w:eastAsia="nl-NL"/>
        </w:rPr>
        <w:t>de Wet Natuurbescherming herhaalde malen kenbaar</w:t>
      </w:r>
      <w:r w:rsidR="007E1685">
        <w:rPr>
          <w:rFonts w:eastAsia="Times New Roman" w:cs="Times New Roman"/>
          <w:lang w:eastAsia="nl-NL"/>
        </w:rPr>
        <w:t xml:space="preserve"> gemaakt</w:t>
      </w:r>
      <w:r w:rsidRPr="000B29DD">
        <w:rPr>
          <w:rFonts w:eastAsia="Times New Roman" w:cs="Times New Roman"/>
          <w:lang w:eastAsia="nl-NL"/>
        </w:rPr>
        <w:t>, zie o.a. artikel 2 lid 8 lid 2 e.v. benevens bij ontheffingen, zie bijvoorbeeld art</w:t>
      </w:r>
      <w:r w:rsidR="007E1685">
        <w:rPr>
          <w:rFonts w:eastAsia="Times New Roman" w:cs="Times New Roman"/>
          <w:lang w:eastAsia="nl-NL"/>
        </w:rPr>
        <w:t xml:space="preserve">ikel </w:t>
      </w:r>
      <w:r w:rsidRPr="000B29DD">
        <w:rPr>
          <w:rFonts w:eastAsia="Times New Roman" w:cs="Times New Roman"/>
          <w:lang w:eastAsia="nl-NL"/>
        </w:rPr>
        <w:t>4.4 lid 1 onderdeel c.</w:t>
      </w:r>
    </w:p>
    <w:p w14:paraId="7312F3D8" w14:textId="77777777" w:rsidR="007E1685" w:rsidRPr="000B29DD" w:rsidRDefault="007E1685" w:rsidP="000B29DD">
      <w:pPr>
        <w:spacing w:after="0" w:line="240" w:lineRule="auto"/>
        <w:rPr>
          <w:rFonts w:eastAsia="Times New Roman" w:cs="Times New Roman"/>
          <w:lang w:eastAsia="nl-NL"/>
        </w:rPr>
      </w:pPr>
    </w:p>
    <w:p w14:paraId="5ED90D6C" w14:textId="46FD1546" w:rsidR="000B29DD" w:rsidRPr="000B29DD" w:rsidRDefault="007E1685" w:rsidP="000B29DD">
      <w:pPr>
        <w:spacing w:after="0" w:line="240" w:lineRule="auto"/>
        <w:rPr>
          <w:rFonts w:eastAsia="Times New Roman" w:cs="Times New Roman"/>
          <w:lang w:eastAsia="nl-NL"/>
        </w:rPr>
      </w:pPr>
      <w:r>
        <w:rPr>
          <w:rFonts w:eastAsia="Times New Roman" w:cs="Times New Roman"/>
          <w:lang w:eastAsia="nl-NL"/>
        </w:rPr>
        <w:t xml:space="preserve">In </w:t>
      </w:r>
      <w:r w:rsidR="000B29DD" w:rsidRPr="000B29DD">
        <w:rPr>
          <w:rFonts w:eastAsia="Times New Roman" w:cs="Times New Roman"/>
          <w:lang w:eastAsia="nl-NL"/>
        </w:rPr>
        <w:t xml:space="preserve">2004 </w:t>
      </w:r>
      <w:r>
        <w:rPr>
          <w:rFonts w:eastAsia="Times New Roman" w:cs="Times New Roman"/>
          <w:lang w:eastAsia="nl-NL"/>
        </w:rPr>
        <w:t>werden de</w:t>
      </w:r>
      <w:r w:rsidR="000B29DD" w:rsidRPr="000B29DD">
        <w:rPr>
          <w:rFonts w:eastAsia="Times New Roman" w:cs="Times New Roman"/>
          <w:lang w:eastAsia="nl-NL"/>
        </w:rPr>
        <w:t xml:space="preserve"> Standaard Data Formulieren ingeleverd</w:t>
      </w:r>
      <w:r>
        <w:rPr>
          <w:rFonts w:eastAsia="Times New Roman" w:cs="Times New Roman"/>
          <w:lang w:eastAsia="nl-NL"/>
        </w:rPr>
        <w:t>.</w:t>
      </w:r>
      <w:r w:rsidR="000B29DD" w:rsidRPr="000B29DD">
        <w:rPr>
          <w:rFonts w:eastAsia="Times New Roman" w:cs="Times New Roman"/>
          <w:lang w:eastAsia="nl-NL"/>
        </w:rPr>
        <w:t xml:space="preserve"> Europa </w:t>
      </w:r>
      <w:r w:rsidR="00F004FD">
        <w:rPr>
          <w:rFonts w:eastAsia="Times New Roman" w:cs="Times New Roman"/>
          <w:lang w:eastAsia="nl-NL"/>
        </w:rPr>
        <w:t>wees</w:t>
      </w:r>
      <w:r w:rsidR="000B29DD" w:rsidRPr="000B29DD">
        <w:rPr>
          <w:rFonts w:eastAsia="Times New Roman" w:cs="Times New Roman"/>
          <w:lang w:eastAsia="nl-NL"/>
        </w:rPr>
        <w:t xml:space="preserve"> de N2000</w:t>
      </w:r>
      <w:r>
        <w:rPr>
          <w:rFonts w:eastAsia="Times New Roman" w:cs="Times New Roman"/>
          <w:lang w:eastAsia="nl-NL"/>
        </w:rPr>
        <w:t>-</w:t>
      </w:r>
      <w:r w:rsidR="000B29DD" w:rsidRPr="000B29DD">
        <w:rPr>
          <w:rFonts w:eastAsia="Times New Roman" w:cs="Times New Roman"/>
          <w:lang w:eastAsia="nl-NL"/>
        </w:rPr>
        <w:t>gebieden aan in november (VR en HR tezamen)</w:t>
      </w:r>
      <w:r>
        <w:rPr>
          <w:rFonts w:eastAsia="Times New Roman" w:cs="Times New Roman"/>
          <w:lang w:eastAsia="nl-NL"/>
        </w:rPr>
        <w:t xml:space="preserve">. </w:t>
      </w:r>
      <w:r w:rsidR="000B29DD" w:rsidRPr="000B29DD">
        <w:rPr>
          <w:rFonts w:eastAsia="Times New Roman" w:cs="Times New Roman"/>
          <w:lang w:eastAsia="nl-NL"/>
        </w:rPr>
        <w:t xml:space="preserve">Nederland telt 51 </w:t>
      </w:r>
      <w:r w:rsidR="00F004FD">
        <w:rPr>
          <w:rFonts w:eastAsia="Times New Roman" w:cs="Times New Roman"/>
          <w:lang w:eastAsia="nl-NL"/>
        </w:rPr>
        <w:t>h</w:t>
      </w:r>
      <w:r w:rsidR="000B29DD" w:rsidRPr="000B29DD">
        <w:rPr>
          <w:rFonts w:eastAsia="Times New Roman" w:cs="Times New Roman"/>
          <w:lang w:eastAsia="nl-NL"/>
        </w:rPr>
        <w:t>abitattypen die in verschillende aantallen en combinaties in 120 gebieden voorkomen.</w:t>
      </w:r>
      <w:r>
        <w:rPr>
          <w:rFonts w:eastAsia="Times New Roman" w:cs="Times New Roman"/>
          <w:lang w:eastAsia="nl-NL"/>
        </w:rPr>
        <w:t xml:space="preserve"> </w:t>
      </w:r>
      <w:r w:rsidR="000B29DD" w:rsidRPr="000B29DD">
        <w:rPr>
          <w:rFonts w:eastAsia="Times New Roman" w:cs="Times New Roman"/>
          <w:lang w:eastAsia="nl-NL"/>
        </w:rPr>
        <w:t xml:space="preserve">Grenzen van de gebieden staan vast en “wat is, mag blijven”. Het Hof gaat uit van een </w:t>
      </w:r>
      <w:proofErr w:type="spellStart"/>
      <w:r w:rsidR="000B29DD" w:rsidRPr="000B29DD">
        <w:rPr>
          <w:rFonts w:eastAsia="Times New Roman" w:cs="Times New Roman"/>
          <w:lang w:eastAsia="nl-NL"/>
        </w:rPr>
        <w:t>gebiedsgerelateerde</w:t>
      </w:r>
      <w:proofErr w:type="spellEnd"/>
      <w:r w:rsidR="000B29DD" w:rsidRPr="000B29DD">
        <w:rPr>
          <w:rFonts w:eastAsia="Times New Roman" w:cs="Times New Roman"/>
          <w:lang w:eastAsia="nl-NL"/>
        </w:rPr>
        <w:t xml:space="preserve"> aanpak (</w:t>
      </w:r>
      <w:r w:rsidR="00F004FD">
        <w:rPr>
          <w:rFonts w:eastAsia="Times New Roman" w:cs="Times New Roman"/>
          <w:lang w:eastAsia="nl-NL"/>
        </w:rPr>
        <w:t>a</w:t>
      </w:r>
      <w:r w:rsidR="000B29DD" w:rsidRPr="000B29DD">
        <w:rPr>
          <w:rFonts w:eastAsia="Times New Roman" w:cs="Times New Roman"/>
          <w:lang w:eastAsia="nl-NL"/>
        </w:rPr>
        <w:t>rresten in zaak C-209/02 van 29 januari 2004 (EU</w:t>
      </w:r>
      <w:r>
        <w:rPr>
          <w:rFonts w:eastAsia="Times New Roman" w:cs="Times New Roman"/>
          <w:lang w:eastAsia="nl-NL"/>
        </w:rPr>
        <w:t>-</w:t>
      </w:r>
      <w:r w:rsidR="000B29DD" w:rsidRPr="000B29DD">
        <w:rPr>
          <w:rFonts w:eastAsia="Times New Roman" w:cs="Times New Roman"/>
          <w:lang w:eastAsia="nl-NL"/>
        </w:rPr>
        <w:t xml:space="preserve">Commissie </w:t>
      </w:r>
      <w:proofErr w:type="spellStart"/>
      <w:r w:rsidR="000B29DD" w:rsidRPr="000B29DD">
        <w:rPr>
          <w:rFonts w:eastAsia="Times New Roman" w:cs="Times New Roman"/>
          <w:lang w:eastAsia="nl-NL"/>
        </w:rPr>
        <w:t>vs</w:t>
      </w:r>
      <w:proofErr w:type="spellEnd"/>
      <w:r w:rsidR="000B29DD" w:rsidRPr="000B29DD">
        <w:rPr>
          <w:rFonts w:eastAsia="Times New Roman" w:cs="Times New Roman"/>
          <w:lang w:eastAsia="nl-NL"/>
        </w:rPr>
        <w:t xml:space="preserve"> Oostenrijk) en zaak C-127/02 van 7 september 2004 (EU</w:t>
      </w:r>
      <w:r>
        <w:rPr>
          <w:rFonts w:eastAsia="Times New Roman" w:cs="Times New Roman"/>
          <w:lang w:eastAsia="nl-NL"/>
        </w:rPr>
        <w:t>-</w:t>
      </w:r>
      <w:r w:rsidR="000B29DD" w:rsidRPr="000B29DD">
        <w:rPr>
          <w:rFonts w:eastAsia="Times New Roman" w:cs="Times New Roman"/>
          <w:lang w:eastAsia="nl-NL"/>
        </w:rPr>
        <w:t xml:space="preserve">Commissie </w:t>
      </w:r>
      <w:proofErr w:type="spellStart"/>
      <w:r w:rsidR="000B29DD" w:rsidRPr="000B29DD">
        <w:rPr>
          <w:rFonts w:eastAsia="Times New Roman" w:cs="Times New Roman"/>
          <w:lang w:eastAsia="nl-NL"/>
        </w:rPr>
        <w:t>vs</w:t>
      </w:r>
      <w:proofErr w:type="spellEnd"/>
      <w:r w:rsidR="000B29DD" w:rsidRPr="000B29DD">
        <w:rPr>
          <w:rFonts w:eastAsia="Times New Roman" w:cs="Times New Roman"/>
          <w:lang w:eastAsia="nl-NL"/>
        </w:rPr>
        <w:t xml:space="preserve"> Nederland).</w:t>
      </w:r>
    </w:p>
    <w:p w14:paraId="47E4D3FB" w14:textId="0C823642" w:rsidR="000B29DD" w:rsidRDefault="00A36524" w:rsidP="000B29DD">
      <w:pPr>
        <w:spacing w:after="0" w:line="240" w:lineRule="auto"/>
        <w:rPr>
          <w:rFonts w:eastAsia="Times New Roman" w:cs="Times New Roman"/>
          <w:lang w:eastAsia="nl-NL"/>
        </w:rPr>
      </w:pPr>
      <w:r>
        <w:rPr>
          <w:rFonts w:eastAsia="Times New Roman" w:cs="Times New Roman"/>
          <w:lang w:eastAsia="nl-NL"/>
        </w:rPr>
        <w:lastRenderedPageBreak/>
        <w:t xml:space="preserve">In </w:t>
      </w:r>
      <w:r w:rsidR="000B29DD" w:rsidRPr="000B29DD">
        <w:rPr>
          <w:rFonts w:eastAsia="Times New Roman" w:cs="Times New Roman"/>
          <w:lang w:eastAsia="nl-NL"/>
        </w:rPr>
        <w:t xml:space="preserve">2006 </w:t>
      </w:r>
      <w:r>
        <w:rPr>
          <w:rFonts w:eastAsia="Times New Roman" w:cs="Times New Roman"/>
          <w:lang w:eastAsia="nl-NL"/>
        </w:rPr>
        <w:t>blijken in de o</w:t>
      </w:r>
      <w:r w:rsidR="000B29DD" w:rsidRPr="000B29DD">
        <w:rPr>
          <w:rFonts w:eastAsia="Times New Roman" w:cs="Times New Roman"/>
          <w:lang w:eastAsia="nl-NL"/>
        </w:rPr>
        <w:t xml:space="preserve">ntwerpbesluiten </w:t>
      </w:r>
      <w:r>
        <w:rPr>
          <w:rFonts w:eastAsia="Times New Roman" w:cs="Times New Roman"/>
          <w:lang w:eastAsia="nl-NL"/>
        </w:rPr>
        <w:t xml:space="preserve">een </w:t>
      </w:r>
      <w:r w:rsidR="000B29DD" w:rsidRPr="000B29DD">
        <w:rPr>
          <w:rFonts w:eastAsia="Times New Roman" w:cs="Times New Roman"/>
          <w:lang w:eastAsia="nl-NL"/>
        </w:rPr>
        <w:t xml:space="preserve">groot aantal habitattypen </w:t>
      </w:r>
      <w:r>
        <w:rPr>
          <w:rFonts w:eastAsia="Times New Roman" w:cs="Times New Roman"/>
          <w:lang w:eastAsia="nl-NL"/>
        </w:rPr>
        <w:t xml:space="preserve">te zijn toegevoegd, </w:t>
      </w:r>
      <w:r w:rsidR="000B29DD" w:rsidRPr="000B29DD">
        <w:rPr>
          <w:rFonts w:eastAsia="Times New Roman" w:cs="Times New Roman"/>
          <w:lang w:eastAsia="nl-NL"/>
        </w:rPr>
        <w:t xml:space="preserve">zonder dat er een SDF (Standaard Data Formulier) Codering beschikbaar was, </w:t>
      </w:r>
      <w:r>
        <w:rPr>
          <w:rFonts w:eastAsia="Times New Roman" w:cs="Times New Roman"/>
          <w:lang w:eastAsia="nl-NL"/>
        </w:rPr>
        <w:t>als gevolg van de</w:t>
      </w:r>
      <w:r w:rsidR="000B29DD" w:rsidRPr="000B29DD">
        <w:rPr>
          <w:rFonts w:eastAsia="Times New Roman" w:cs="Times New Roman"/>
          <w:lang w:eastAsia="nl-NL"/>
        </w:rPr>
        <w:t xml:space="preserve"> introductie </w:t>
      </w:r>
      <w:r>
        <w:rPr>
          <w:rFonts w:eastAsia="Times New Roman" w:cs="Times New Roman"/>
          <w:lang w:eastAsia="nl-NL"/>
        </w:rPr>
        <w:t xml:space="preserve">van </w:t>
      </w:r>
      <w:r w:rsidR="000B29DD" w:rsidRPr="000B29DD">
        <w:rPr>
          <w:rFonts w:eastAsia="Times New Roman" w:cs="Times New Roman"/>
          <w:lang w:eastAsia="nl-NL"/>
        </w:rPr>
        <w:t>landelijke doelen</w:t>
      </w:r>
      <w:r>
        <w:rPr>
          <w:rFonts w:eastAsia="Times New Roman" w:cs="Times New Roman"/>
          <w:lang w:eastAsia="nl-NL"/>
        </w:rPr>
        <w:t xml:space="preserve">. Dat is </w:t>
      </w:r>
      <w:r w:rsidR="000B29DD" w:rsidRPr="000B29DD">
        <w:rPr>
          <w:rFonts w:eastAsia="Times New Roman" w:cs="Times New Roman"/>
          <w:lang w:eastAsia="nl-NL"/>
        </w:rPr>
        <w:t xml:space="preserve">een implementatiewijze die niet in de </w:t>
      </w:r>
      <w:r>
        <w:rPr>
          <w:rFonts w:eastAsia="Times New Roman" w:cs="Times New Roman"/>
          <w:lang w:eastAsia="nl-NL"/>
        </w:rPr>
        <w:t>Habitatrichtlijn</w:t>
      </w:r>
      <w:r w:rsidR="000B29DD" w:rsidRPr="000B29DD">
        <w:rPr>
          <w:rFonts w:eastAsia="Times New Roman" w:cs="Times New Roman"/>
          <w:lang w:eastAsia="nl-NL"/>
        </w:rPr>
        <w:t xml:space="preserve"> voorkomt</w:t>
      </w:r>
      <w:r>
        <w:rPr>
          <w:rFonts w:eastAsia="Times New Roman" w:cs="Times New Roman"/>
          <w:lang w:eastAsia="nl-NL"/>
        </w:rPr>
        <w:t>. Door de Raad van State is er</w:t>
      </w:r>
      <w:r w:rsidR="000B29DD" w:rsidRPr="000B29DD">
        <w:rPr>
          <w:rFonts w:eastAsia="Times New Roman" w:cs="Times New Roman"/>
          <w:lang w:eastAsia="nl-NL"/>
        </w:rPr>
        <w:t xml:space="preserve"> voor de toepassing ervan opzettelijk geen prejudiciële vraag gesteld </w:t>
      </w:r>
      <w:r>
        <w:rPr>
          <w:rFonts w:eastAsia="Times New Roman" w:cs="Times New Roman"/>
          <w:lang w:eastAsia="nl-NL"/>
        </w:rPr>
        <w:t>aan het Hof</w:t>
      </w:r>
      <w:r w:rsidR="000B29DD" w:rsidRPr="000B29DD">
        <w:rPr>
          <w:rFonts w:eastAsia="Times New Roman" w:cs="Times New Roman"/>
          <w:lang w:eastAsia="nl-NL"/>
        </w:rPr>
        <w:t xml:space="preserve"> (zie bladzijde 6,</w:t>
      </w:r>
      <w:r>
        <w:rPr>
          <w:rFonts w:eastAsia="Times New Roman" w:cs="Times New Roman"/>
          <w:lang w:eastAsia="nl-NL"/>
        </w:rPr>
        <w:t xml:space="preserve"> </w:t>
      </w:r>
      <w:r w:rsidR="000B29DD" w:rsidRPr="000B29DD">
        <w:rPr>
          <w:rFonts w:eastAsia="Times New Roman" w:cs="Times New Roman"/>
          <w:lang w:eastAsia="nl-NL"/>
        </w:rPr>
        <w:t xml:space="preserve">Implementatie </w:t>
      </w:r>
      <w:r>
        <w:rPr>
          <w:rFonts w:eastAsia="Times New Roman" w:cs="Times New Roman"/>
          <w:lang w:eastAsia="nl-NL"/>
        </w:rPr>
        <w:t>N</w:t>
      </w:r>
      <w:r w:rsidR="000B29DD" w:rsidRPr="000B29DD">
        <w:rPr>
          <w:rFonts w:eastAsia="Times New Roman" w:cs="Times New Roman"/>
          <w:lang w:eastAsia="nl-NL"/>
        </w:rPr>
        <w:t xml:space="preserve">2000 in Nederland, Review- </w:t>
      </w:r>
      <w:proofErr w:type="spellStart"/>
      <w:r w:rsidR="000B29DD" w:rsidRPr="000B29DD">
        <w:rPr>
          <w:rFonts w:eastAsia="Times New Roman" w:cs="Times New Roman"/>
          <w:lang w:eastAsia="nl-NL"/>
        </w:rPr>
        <w:t>Backes</w:t>
      </w:r>
      <w:proofErr w:type="spellEnd"/>
      <w:r w:rsidR="000B29DD" w:rsidRPr="000B29DD">
        <w:rPr>
          <w:rFonts w:eastAsia="Times New Roman" w:cs="Times New Roman"/>
          <w:lang w:eastAsia="nl-NL"/>
        </w:rPr>
        <w:t xml:space="preserve"> e.a.): “Hoewel de jurisprudentie van het Hof van Justitie van de Europese Unie (</w:t>
      </w:r>
      <w:proofErr w:type="spellStart"/>
      <w:r w:rsidR="000B29DD" w:rsidRPr="000B29DD">
        <w:rPr>
          <w:rFonts w:eastAsia="Times New Roman" w:cs="Times New Roman"/>
          <w:lang w:eastAsia="nl-NL"/>
        </w:rPr>
        <w:t>HvJEU</w:t>
      </w:r>
      <w:proofErr w:type="spellEnd"/>
      <w:r w:rsidR="000B29DD" w:rsidRPr="000B29DD">
        <w:rPr>
          <w:rFonts w:eastAsia="Times New Roman" w:cs="Times New Roman"/>
          <w:lang w:eastAsia="nl-NL"/>
        </w:rPr>
        <w:t>) stringent is en sterk uitgaat van een gebied specifieke invulling van Natura 2000, acht de Review-Commissie het zeer wel mogelijk dat ook het Hof van Justitie EU open staat voor dergelijke slimme implementatiekeuzes. Bovendien is de kans dat het Hof om een oordeel over deze vraag wordt gevraagd klein. De Europese Commissie zal deze vraag niet voorleggen en de nationale rechter evenmin”.</w:t>
      </w:r>
    </w:p>
    <w:p w14:paraId="7A6826D7" w14:textId="77777777" w:rsidR="00A36524" w:rsidRPr="000B29DD" w:rsidRDefault="00A36524" w:rsidP="000B29DD">
      <w:pPr>
        <w:spacing w:after="0" w:line="240" w:lineRule="auto"/>
        <w:rPr>
          <w:rFonts w:eastAsia="Times New Roman" w:cs="Times New Roman"/>
          <w:lang w:eastAsia="nl-NL"/>
        </w:rPr>
      </w:pPr>
    </w:p>
    <w:p w14:paraId="30A525AB" w14:textId="7DCDD0E8" w:rsid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 xml:space="preserve">Merkwaardig is </w:t>
      </w:r>
      <w:r w:rsidR="00A36524">
        <w:rPr>
          <w:rFonts w:eastAsia="Times New Roman" w:cs="Times New Roman"/>
          <w:lang w:eastAsia="nl-NL"/>
        </w:rPr>
        <w:t xml:space="preserve">ook dat </w:t>
      </w:r>
      <w:r w:rsidRPr="000B29DD">
        <w:rPr>
          <w:rFonts w:eastAsia="Times New Roman" w:cs="Times New Roman"/>
          <w:lang w:eastAsia="nl-NL"/>
        </w:rPr>
        <w:t xml:space="preserve">de Hoge Raad in 2004 </w:t>
      </w:r>
      <w:r w:rsidR="00A36524">
        <w:rPr>
          <w:rFonts w:eastAsia="Times New Roman" w:cs="Times New Roman"/>
          <w:lang w:eastAsia="nl-NL"/>
        </w:rPr>
        <w:t>van mening is</w:t>
      </w:r>
      <w:r w:rsidRPr="000B29DD">
        <w:rPr>
          <w:rFonts w:eastAsia="Times New Roman" w:cs="Times New Roman"/>
          <w:lang w:eastAsia="nl-NL"/>
        </w:rPr>
        <w:t xml:space="preserve"> dat het niet op zijn weg ligt om de overheid op zijn plicht te wijzen de rechtstreeks werkende richtlijnen na te volgen</w:t>
      </w:r>
      <w:r w:rsidR="00A36524">
        <w:rPr>
          <w:rFonts w:eastAsia="Times New Roman" w:cs="Times New Roman"/>
          <w:lang w:eastAsia="nl-NL"/>
        </w:rPr>
        <w:t>.</w:t>
      </w:r>
      <w:r w:rsidRPr="000B29DD">
        <w:rPr>
          <w:rFonts w:eastAsia="Times New Roman" w:cs="Times New Roman"/>
          <w:lang w:eastAsia="nl-NL"/>
        </w:rPr>
        <w:t xml:space="preserve"> Onze hoogste rechtsorganen blijken niet op de hoogte van de gemeenschapstrouw (Europees recht</w:t>
      </w:r>
      <w:r w:rsidR="00643656">
        <w:rPr>
          <w:rFonts w:eastAsia="Times New Roman" w:cs="Times New Roman"/>
          <w:lang w:eastAsia="nl-NL"/>
        </w:rPr>
        <w:t>s</w:t>
      </w:r>
      <w:r w:rsidRPr="000B29DD">
        <w:rPr>
          <w:rFonts w:eastAsia="Times New Roman" w:cs="Times New Roman"/>
          <w:lang w:eastAsia="nl-NL"/>
        </w:rPr>
        <w:t>beginsel dat alle lidstaten van de Europese Unie zich houden aan het gemeenschappelijke recht en beginselen).</w:t>
      </w:r>
    </w:p>
    <w:p w14:paraId="5BD44965" w14:textId="77777777" w:rsidR="00643656" w:rsidRPr="000B29DD" w:rsidRDefault="00643656" w:rsidP="000B29DD">
      <w:pPr>
        <w:spacing w:after="0" w:line="240" w:lineRule="auto"/>
        <w:rPr>
          <w:rFonts w:eastAsia="Times New Roman" w:cs="Times New Roman"/>
          <w:lang w:eastAsia="nl-NL"/>
        </w:rPr>
      </w:pPr>
    </w:p>
    <w:p w14:paraId="4AA2D0A9" w14:textId="4A8C9F04" w:rsidR="000B29DD" w:rsidRPr="000B29DD" w:rsidRDefault="00643656" w:rsidP="000B29DD">
      <w:pPr>
        <w:spacing w:after="0" w:line="240" w:lineRule="auto"/>
        <w:rPr>
          <w:rFonts w:eastAsia="Times New Roman" w:cs="Times New Roman"/>
          <w:lang w:eastAsia="nl-NL"/>
        </w:rPr>
      </w:pPr>
      <w:r>
        <w:rPr>
          <w:rFonts w:eastAsia="Times New Roman" w:cs="Times New Roman"/>
          <w:lang w:eastAsia="nl-NL"/>
        </w:rPr>
        <w:t xml:space="preserve">In </w:t>
      </w:r>
      <w:r w:rsidR="000B29DD" w:rsidRPr="000B29DD">
        <w:rPr>
          <w:rFonts w:eastAsia="Times New Roman" w:cs="Times New Roman"/>
          <w:lang w:eastAsia="nl-NL"/>
        </w:rPr>
        <w:t>2006</w:t>
      </w:r>
      <w:r>
        <w:rPr>
          <w:rFonts w:eastAsia="Times New Roman" w:cs="Times New Roman"/>
          <w:lang w:eastAsia="nl-NL"/>
        </w:rPr>
        <w:t xml:space="preserve"> worden, n</w:t>
      </w:r>
      <w:r w:rsidR="000B29DD" w:rsidRPr="000B29DD">
        <w:rPr>
          <w:rFonts w:eastAsia="Times New Roman" w:cs="Times New Roman"/>
          <w:lang w:eastAsia="nl-NL"/>
        </w:rPr>
        <w:t>og v</w:t>
      </w:r>
      <w:r>
        <w:rPr>
          <w:rFonts w:eastAsia="Times New Roman" w:cs="Times New Roman"/>
          <w:lang w:eastAsia="nl-NL"/>
        </w:rPr>
        <w:t>óó</w:t>
      </w:r>
      <w:r w:rsidR="000B29DD" w:rsidRPr="000B29DD">
        <w:rPr>
          <w:rFonts w:eastAsia="Times New Roman" w:cs="Times New Roman"/>
          <w:lang w:eastAsia="nl-NL"/>
        </w:rPr>
        <w:t>r de definitieve aanwijzing in de T</w:t>
      </w:r>
      <w:r>
        <w:rPr>
          <w:rFonts w:eastAsia="Times New Roman" w:cs="Times New Roman"/>
          <w:lang w:eastAsia="nl-NL"/>
        </w:rPr>
        <w:t xml:space="preserve">weede </w:t>
      </w:r>
      <w:r w:rsidR="000B29DD" w:rsidRPr="000B29DD">
        <w:rPr>
          <w:rFonts w:eastAsia="Times New Roman" w:cs="Times New Roman"/>
          <w:lang w:eastAsia="nl-NL"/>
        </w:rPr>
        <w:t>K</w:t>
      </w:r>
      <w:r>
        <w:rPr>
          <w:rFonts w:eastAsia="Times New Roman" w:cs="Times New Roman"/>
          <w:lang w:eastAsia="nl-NL"/>
        </w:rPr>
        <w:t>amer,</w:t>
      </w:r>
      <w:r w:rsidR="000B29DD" w:rsidRPr="000B29DD">
        <w:rPr>
          <w:rFonts w:eastAsia="Times New Roman" w:cs="Times New Roman"/>
          <w:lang w:eastAsia="nl-NL"/>
        </w:rPr>
        <w:t xml:space="preserve"> TOP-gebieden aangewezen door een aantal deskundigen</w:t>
      </w:r>
      <w:r>
        <w:rPr>
          <w:rFonts w:eastAsia="Times New Roman" w:cs="Times New Roman"/>
          <w:lang w:eastAsia="nl-NL"/>
        </w:rPr>
        <w:t>,</w:t>
      </w:r>
      <w:r w:rsidR="000B29DD" w:rsidRPr="000B29DD">
        <w:rPr>
          <w:rFonts w:eastAsia="Times New Roman" w:cs="Times New Roman"/>
          <w:lang w:eastAsia="nl-NL"/>
        </w:rPr>
        <w:t xml:space="preserve"> waaronder Staatsbosbeheer. Kamerleden </w:t>
      </w:r>
      <w:r>
        <w:rPr>
          <w:rFonts w:eastAsia="Times New Roman" w:cs="Times New Roman"/>
          <w:lang w:eastAsia="nl-NL"/>
        </w:rPr>
        <w:t xml:space="preserve">waren hierover zeer verbolgen, </w:t>
      </w:r>
      <w:r w:rsidR="000B29DD" w:rsidRPr="000B29DD">
        <w:rPr>
          <w:rFonts w:eastAsia="Times New Roman" w:cs="Times New Roman"/>
          <w:lang w:eastAsia="nl-NL"/>
        </w:rPr>
        <w:t xml:space="preserve">omdat hun zeggenschap hiermee </w:t>
      </w:r>
      <w:r>
        <w:rPr>
          <w:rFonts w:eastAsia="Times New Roman" w:cs="Times New Roman"/>
          <w:lang w:eastAsia="nl-NL"/>
        </w:rPr>
        <w:t>teniet</w:t>
      </w:r>
      <w:r w:rsidR="000B29DD" w:rsidRPr="000B29DD">
        <w:rPr>
          <w:rFonts w:eastAsia="Times New Roman" w:cs="Times New Roman"/>
          <w:lang w:eastAsia="nl-NL"/>
        </w:rPr>
        <w:t xml:space="preserve"> werd</w:t>
      </w:r>
      <w:r>
        <w:rPr>
          <w:rFonts w:eastAsia="Times New Roman" w:cs="Times New Roman"/>
          <w:lang w:eastAsia="nl-NL"/>
        </w:rPr>
        <w:t xml:space="preserve"> gedaan</w:t>
      </w:r>
      <w:r w:rsidR="000B29DD" w:rsidRPr="000B29DD">
        <w:rPr>
          <w:rFonts w:eastAsia="Times New Roman" w:cs="Times New Roman"/>
          <w:lang w:eastAsia="nl-NL"/>
        </w:rPr>
        <w:t xml:space="preserve">. </w:t>
      </w:r>
      <w:r>
        <w:rPr>
          <w:rFonts w:eastAsia="Times New Roman" w:cs="Times New Roman"/>
          <w:lang w:eastAsia="nl-NL"/>
        </w:rPr>
        <w:t>Het g</w:t>
      </w:r>
      <w:r w:rsidR="000B29DD" w:rsidRPr="000B29DD">
        <w:rPr>
          <w:rFonts w:eastAsia="Times New Roman" w:cs="Times New Roman"/>
          <w:lang w:eastAsia="nl-NL"/>
        </w:rPr>
        <w:t xml:space="preserve">evolg was </w:t>
      </w:r>
      <w:r>
        <w:rPr>
          <w:rFonts w:eastAsia="Times New Roman" w:cs="Times New Roman"/>
          <w:lang w:eastAsia="nl-NL"/>
        </w:rPr>
        <w:t xml:space="preserve">wel </w:t>
      </w:r>
      <w:r w:rsidR="000B29DD" w:rsidRPr="000B29DD">
        <w:rPr>
          <w:rFonts w:eastAsia="Times New Roman" w:cs="Times New Roman"/>
          <w:lang w:eastAsia="nl-NL"/>
        </w:rPr>
        <w:t>dat de EHS, nu NNN</w:t>
      </w:r>
      <w:r>
        <w:rPr>
          <w:rFonts w:eastAsia="Times New Roman" w:cs="Times New Roman"/>
          <w:lang w:eastAsia="nl-NL"/>
        </w:rPr>
        <w:t>,</w:t>
      </w:r>
      <w:r w:rsidR="000B29DD" w:rsidRPr="000B29DD">
        <w:rPr>
          <w:rFonts w:eastAsia="Times New Roman" w:cs="Times New Roman"/>
          <w:lang w:eastAsia="nl-NL"/>
        </w:rPr>
        <w:t xml:space="preserve"> bovenop en in plaats van N2000</w:t>
      </w:r>
      <w:r>
        <w:rPr>
          <w:rFonts w:eastAsia="Times New Roman" w:cs="Times New Roman"/>
          <w:lang w:eastAsia="nl-NL"/>
        </w:rPr>
        <w:t>-</w:t>
      </w:r>
      <w:r w:rsidR="000B29DD" w:rsidRPr="000B29DD">
        <w:rPr>
          <w:rFonts w:eastAsia="Times New Roman" w:cs="Times New Roman"/>
          <w:lang w:eastAsia="nl-NL"/>
        </w:rPr>
        <w:t>verplichtingen kwam.</w:t>
      </w:r>
    </w:p>
    <w:p w14:paraId="632BBE6E" w14:textId="3974C82A" w:rsidR="000B29DD" w:rsidRDefault="00FB40B3" w:rsidP="000B29DD">
      <w:pPr>
        <w:spacing w:after="0" w:line="240" w:lineRule="auto"/>
        <w:rPr>
          <w:rFonts w:eastAsia="Times New Roman" w:cs="Times New Roman"/>
          <w:lang w:eastAsia="nl-NL"/>
        </w:rPr>
      </w:pPr>
      <w:r>
        <w:rPr>
          <w:rFonts w:eastAsia="Times New Roman" w:cs="Times New Roman"/>
          <w:lang w:eastAsia="nl-NL"/>
        </w:rPr>
        <w:t xml:space="preserve">Op 8 september </w:t>
      </w:r>
      <w:r w:rsidR="000B29DD" w:rsidRPr="000B29DD">
        <w:rPr>
          <w:rFonts w:eastAsia="Times New Roman" w:cs="Times New Roman"/>
          <w:lang w:eastAsia="nl-NL"/>
        </w:rPr>
        <w:t>2008</w:t>
      </w:r>
      <w:r>
        <w:rPr>
          <w:rFonts w:eastAsia="Times New Roman" w:cs="Times New Roman"/>
          <w:lang w:eastAsia="nl-NL"/>
        </w:rPr>
        <w:t xml:space="preserve"> tekenen de </w:t>
      </w:r>
      <w:r w:rsidR="000B29DD" w:rsidRPr="000B29DD">
        <w:rPr>
          <w:rFonts w:eastAsia="Times New Roman" w:cs="Times New Roman"/>
          <w:lang w:eastAsia="nl-NL"/>
        </w:rPr>
        <w:t>Minister</w:t>
      </w:r>
      <w:r>
        <w:rPr>
          <w:rFonts w:eastAsia="Times New Roman" w:cs="Times New Roman"/>
          <w:lang w:eastAsia="nl-NL"/>
        </w:rPr>
        <w:t>s</w:t>
      </w:r>
      <w:r w:rsidR="000B29DD" w:rsidRPr="000B29DD">
        <w:rPr>
          <w:rFonts w:eastAsia="Times New Roman" w:cs="Times New Roman"/>
          <w:lang w:eastAsia="nl-NL"/>
        </w:rPr>
        <w:t xml:space="preserve"> </w:t>
      </w:r>
      <w:r>
        <w:rPr>
          <w:rFonts w:eastAsia="Times New Roman" w:cs="Times New Roman"/>
          <w:lang w:eastAsia="nl-NL"/>
        </w:rPr>
        <w:t xml:space="preserve">van </w:t>
      </w:r>
      <w:r w:rsidR="000B29DD" w:rsidRPr="000B29DD">
        <w:rPr>
          <w:rFonts w:eastAsia="Times New Roman" w:cs="Times New Roman"/>
          <w:lang w:eastAsia="nl-NL"/>
        </w:rPr>
        <w:t>LNV, Defensie</w:t>
      </w:r>
      <w:r>
        <w:rPr>
          <w:rFonts w:eastAsia="Times New Roman" w:cs="Times New Roman"/>
          <w:lang w:eastAsia="nl-NL"/>
        </w:rPr>
        <w:t xml:space="preserve"> en</w:t>
      </w:r>
      <w:r w:rsidR="000B29DD" w:rsidRPr="000B29DD">
        <w:rPr>
          <w:rFonts w:eastAsia="Times New Roman" w:cs="Times New Roman"/>
          <w:lang w:eastAsia="nl-NL"/>
        </w:rPr>
        <w:t xml:space="preserve"> V&amp;W, </w:t>
      </w:r>
      <w:r>
        <w:rPr>
          <w:rFonts w:eastAsia="Times New Roman" w:cs="Times New Roman"/>
          <w:lang w:eastAsia="nl-NL"/>
        </w:rPr>
        <w:t xml:space="preserve">evenals </w:t>
      </w:r>
      <w:r w:rsidR="000B29DD" w:rsidRPr="000B29DD">
        <w:rPr>
          <w:rFonts w:eastAsia="Times New Roman" w:cs="Times New Roman"/>
          <w:lang w:eastAsia="nl-NL"/>
        </w:rPr>
        <w:t xml:space="preserve">IPO en 15 belangen-en bedrijfsorganisaties </w:t>
      </w:r>
      <w:r>
        <w:rPr>
          <w:rFonts w:eastAsia="Times New Roman" w:cs="Times New Roman"/>
          <w:lang w:eastAsia="nl-NL"/>
        </w:rPr>
        <w:t>(</w:t>
      </w:r>
      <w:r w:rsidR="000B29DD" w:rsidRPr="000B29DD">
        <w:rPr>
          <w:rFonts w:eastAsia="Times New Roman" w:cs="Times New Roman"/>
          <w:lang w:eastAsia="nl-NL"/>
        </w:rPr>
        <w:t>waaronder Netwerk Groene Bureaus</w:t>
      </w:r>
      <w:r>
        <w:rPr>
          <w:rFonts w:eastAsia="Times New Roman" w:cs="Times New Roman"/>
          <w:lang w:eastAsia="nl-NL"/>
        </w:rPr>
        <w:t>) een</w:t>
      </w:r>
      <w:r w:rsidR="000B29DD" w:rsidRPr="000B29DD">
        <w:rPr>
          <w:rFonts w:eastAsia="Times New Roman" w:cs="Times New Roman"/>
          <w:lang w:eastAsia="nl-NL"/>
        </w:rPr>
        <w:t xml:space="preserve"> intentieverklaring dat bij het beheerplanoverleg de doelen van de ontwerpbesluiten leidend zijn.</w:t>
      </w:r>
    </w:p>
    <w:p w14:paraId="502FC095" w14:textId="77777777" w:rsidR="003D3AA6" w:rsidRPr="000B29DD" w:rsidRDefault="003D3AA6" w:rsidP="000B29DD">
      <w:pPr>
        <w:spacing w:after="0" w:line="240" w:lineRule="auto"/>
        <w:rPr>
          <w:rFonts w:eastAsia="Times New Roman" w:cs="Times New Roman"/>
          <w:lang w:eastAsia="nl-NL"/>
        </w:rPr>
      </w:pPr>
    </w:p>
    <w:p w14:paraId="20357667" w14:textId="2AF21E17"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De cultuurgronden, de rechtszekerheid van de burger en de bossen worden door dit landelijk beleid</w:t>
      </w:r>
      <w:r w:rsidR="003D3AA6">
        <w:rPr>
          <w:rFonts w:eastAsia="Times New Roman" w:cs="Times New Roman"/>
          <w:lang w:eastAsia="nl-NL"/>
        </w:rPr>
        <w:t>,</w:t>
      </w:r>
      <w:r w:rsidRPr="000B29DD">
        <w:rPr>
          <w:rFonts w:eastAsia="Times New Roman" w:cs="Times New Roman"/>
          <w:lang w:eastAsia="nl-NL"/>
        </w:rPr>
        <w:t xml:space="preserve"> dat g</w:t>
      </w:r>
      <w:r w:rsidR="003D3AA6">
        <w:rPr>
          <w:rFonts w:eastAsia="Times New Roman" w:cs="Times New Roman"/>
          <w:lang w:eastAsia="nl-NL"/>
        </w:rPr>
        <w:t>éé</w:t>
      </w:r>
      <w:r w:rsidRPr="000B29DD">
        <w:rPr>
          <w:rFonts w:eastAsia="Times New Roman" w:cs="Times New Roman"/>
          <w:lang w:eastAsia="nl-NL"/>
        </w:rPr>
        <w:t>n N2000</w:t>
      </w:r>
      <w:r w:rsidR="003D3AA6">
        <w:rPr>
          <w:rFonts w:eastAsia="Times New Roman" w:cs="Times New Roman"/>
          <w:lang w:eastAsia="nl-NL"/>
        </w:rPr>
        <w:t>-</w:t>
      </w:r>
      <w:r w:rsidRPr="000B29DD">
        <w:rPr>
          <w:rFonts w:eastAsia="Times New Roman" w:cs="Times New Roman"/>
          <w:lang w:eastAsia="nl-NL"/>
        </w:rPr>
        <w:t xml:space="preserve">verplichting is, het slachtoffer. Zelfs de aangewezen </w:t>
      </w:r>
      <w:proofErr w:type="spellStart"/>
      <w:r w:rsidRPr="000B29DD">
        <w:rPr>
          <w:rFonts w:eastAsia="Times New Roman" w:cs="Times New Roman"/>
          <w:lang w:eastAsia="nl-NL"/>
        </w:rPr>
        <w:t>habitats</w:t>
      </w:r>
      <w:proofErr w:type="spellEnd"/>
      <w:r w:rsidRPr="000B29DD">
        <w:rPr>
          <w:rFonts w:eastAsia="Times New Roman" w:cs="Times New Roman"/>
          <w:lang w:eastAsia="nl-NL"/>
        </w:rPr>
        <w:t xml:space="preserve"> van kwalificerende VR-soorten als Zwarte Specht en Wespendief worden vernietigd, </w:t>
      </w:r>
      <w:r w:rsidR="003D3AA6">
        <w:rPr>
          <w:rFonts w:eastAsia="Times New Roman" w:cs="Times New Roman"/>
          <w:lang w:eastAsia="nl-NL"/>
        </w:rPr>
        <w:t>hetgeen</w:t>
      </w:r>
      <w:r w:rsidRPr="000B29DD">
        <w:rPr>
          <w:rFonts w:eastAsia="Times New Roman" w:cs="Times New Roman"/>
          <w:lang w:eastAsia="nl-NL"/>
        </w:rPr>
        <w:t xml:space="preserve"> een inbreuk </w:t>
      </w:r>
      <w:r w:rsidR="003D3AA6">
        <w:rPr>
          <w:rFonts w:eastAsia="Times New Roman" w:cs="Times New Roman"/>
          <w:lang w:eastAsia="nl-NL"/>
        </w:rPr>
        <w:t xml:space="preserve">inhoudt </w:t>
      </w:r>
      <w:r w:rsidRPr="000B29DD">
        <w:rPr>
          <w:rFonts w:eastAsia="Times New Roman" w:cs="Times New Roman"/>
          <w:lang w:eastAsia="nl-NL"/>
        </w:rPr>
        <w:t>op artikel 4.4.V</w:t>
      </w:r>
      <w:r w:rsidR="003D3AA6">
        <w:rPr>
          <w:rFonts w:eastAsia="Times New Roman" w:cs="Times New Roman"/>
          <w:lang w:eastAsia="nl-NL"/>
        </w:rPr>
        <w:t>R</w:t>
      </w:r>
      <w:r w:rsidRPr="000B29DD">
        <w:rPr>
          <w:rFonts w:eastAsia="Times New Roman" w:cs="Times New Roman"/>
          <w:lang w:eastAsia="nl-NL"/>
        </w:rPr>
        <w:t>/6.2 H</w:t>
      </w:r>
      <w:r w:rsidR="003D3AA6">
        <w:rPr>
          <w:rFonts w:eastAsia="Times New Roman" w:cs="Times New Roman"/>
          <w:lang w:eastAsia="nl-NL"/>
        </w:rPr>
        <w:t>R</w:t>
      </w:r>
      <w:r w:rsidRPr="000B29DD">
        <w:rPr>
          <w:rFonts w:eastAsia="Times New Roman" w:cs="Times New Roman"/>
          <w:lang w:eastAsia="nl-NL"/>
        </w:rPr>
        <w:t>/7.H</w:t>
      </w:r>
      <w:r w:rsidR="003D3AA6">
        <w:rPr>
          <w:rFonts w:eastAsia="Times New Roman" w:cs="Times New Roman"/>
          <w:lang w:eastAsia="nl-NL"/>
        </w:rPr>
        <w:t>R</w:t>
      </w:r>
      <w:r w:rsidRPr="000B29DD">
        <w:rPr>
          <w:rFonts w:eastAsia="Times New Roman" w:cs="Times New Roman"/>
          <w:lang w:eastAsia="nl-NL"/>
        </w:rPr>
        <w:t xml:space="preserve">. De roofvogels </w:t>
      </w:r>
      <w:r w:rsidR="003D3AA6">
        <w:rPr>
          <w:rFonts w:eastAsia="Times New Roman" w:cs="Times New Roman"/>
          <w:lang w:eastAsia="nl-NL"/>
        </w:rPr>
        <w:t>(</w:t>
      </w:r>
      <w:r w:rsidRPr="000B29DD">
        <w:rPr>
          <w:rFonts w:eastAsia="Times New Roman" w:cs="Times New Roman"/>
          <w:lang w:eastAsia="nl-NL"/>
        </w:rPr>
        <w:t>uilen en andere aan exoten gebonden soorten</w:t>
      </w:r>
      <w:r w:rsidR="003D3AA6">
        <w:rPr>
          <w:rFonts w:eastAsia="Times New Roman" w:cs="Times New Roman"/>
          <w:lang w:eastAsia="nl-NL"/>
        </w:rPr>
        <w:t>)</w:t>
      </w:r>
      <w:r w:rsidRPr="000B29DD">
        <w:rPr>
          <w:rFonts w:eastAsia="Times New Roman" w:cs="Times New Roman"/>
          <w:lang w:eastAsia="nl-NL"/>
        </w:rPr>
        <w:t>, beschermd door art</w:t>
      </w:r>
      <w:r w:rsidR="00F004FD">
        <w:rPr>
          <w:rFonts w:eastAsia="Times New Roman" w:cs="Times New Roman"/>
          <w:lang w:eastAsia="nl-NL"/>
        </w:rPr>
        <w:t xml:space="preserve">ikel </w:t>
      </w:r>
      <w:r w:rsidRPr="000B29DD">
        <w:rPr>
          <w:rFonts w:eastAsia="Times New Roman" w:cs="Times New Roman"/>
          <w:lang w:eastAsia="nl-NL"/>
        </w:rPr>
        <w:t>3 V</w:t>
      </w:r>
      <w:r w:rsidR="003D3AA6">
        <w:rPr>
          <w:rFonts w:eastAsia="Times New Roman" w:cs="Times New Roman"/>
          <w:lang w:eastAsia="nl-NL"/>
        </w:rPr>
        <w:t>R</w:t>
      </w:r>
      <w:r w:rsidRPr="000B29DD">
        <w:rPr>
          <w:rFonts w:eastAsia="Times New Roman" w:cs="Times New Roman"/>
          <w:lang w:eastAsia="nl-NL"/>
        </w:rPr>
        <w:t>, zijn hierdoor goeddeels uitgeroeid. Nog v</w:t>
      </w:r>
      <w:r w:rsidR="003D3AA6">
        <w:rPr>
          <w:rFonts w:eastAsia="Times New Roman" w:cs="Times New Roman"/>
          <w:lang w:eastAsia="nl-NL"/>
        </w:rPr>
        <w:t>óó</w:t>
      </w:r>
      <w:r w:rsidRPr="000B29DD">
        <w:rPr>
          <w:rFonts w:eastAsia="Times New Roman" w:cs="Times New Roman"/>
          <w:lang w:eastAsia="nl-NL"/>
        </w:rPr>
        <w:t xml:space="preserve">r de definitieve aanwijzing in nationale wetgeving en vaststelling van het beheerplan zijn vele gebieden onherstelbaar vernield. Ook bij de updates worden nadien nog doelen geschrapt en toegevoegd. </w:t>
      </w:r>
    </w:p>
    <w:p w14:paraId="3E0C0B3C" w14:textId="1AFF69DB" w:rsidR="000B29DD" w:rsidRPr="000B29DD" w:rsidRDefault="000B29DD" w:rsidP="000B29DD">
      <w:pPr>
        <w:spacing w:after="0" w:line="240" w:lineRule="auto"/>
        <w:rPr>
          <w:rFonts w:eastAsia="Times New Roman" w:cs="Times New Roman"/>
          <w:lang w:eastAsia="nl-NL"/>
        </w:rPr>
      </w:pPr>
      <w:r w:rsidRPr="000B29DD">
        <w:rPr>
          <w:rFonts w:eastAsia="Times New Roman" w:cs="Times New Roman"/>
          <w:lang w:eastAsia="nl-NL"/>
        </w:rPr>
        <w:t>Door te accepteren dat het SDF zo kan worden gemanipuleerd</w:t>
      </w:r>
      <w:r w:rsidR="003D3AA6">
        <w:rPr>
          <w:rFonts w:eastAsia="Times New Roman" w:cs="Times New Roman"/>
          <w:lang w:eastAsia="nl-NL"/>
        </w:rPr>
        <w:t>,</w:t>
      </w:r>
      <w:r w:rsidRPr="000B29DD">
        <w:rPr>
          <w:rFonts w:eastAsia="Times New Roman" w:cs="Times New Roman"/>
          <w:lang w:eastAsia="nl-NL"/>
        </w:rPr>
        <w:t xml:space="preserve"> v</w:t>
      </w:r>
      <w:r w:rsidR="003D3AA6">
        <w:rPr>
          <w:rFonts w:eastAsia="Times New Roman" w:cs="Times New Roman"/>
          <w:lang w:eastAsia="nl-NL"/>
        </w:rPr>
        <w:t>óó</w:t>
      </w:r>
      <w:r w:rsidRPr="000B29DD">
        <w:rPr>
          <w:rFonts w:eastAsia="Times New Roman" w:cs="Times New Roman"/>
          <w:lang w:eastAsia="nl-NL"/>
        </w:rPr>
        <w:t>rdat een Aanwijzingsbesluit is vastgesteld, ontstaat een schimmig</w:t>
      </w:r>
      <w:r w:rsidR="003D3AA6">
        <w:rPr>
          <w:rFonts w:eastAsia="Times New Roman" w:cs="Times New Roman"/>
          <w:lang w:eastAsia="nl-NL"/>
        </w:rPr>
        <w:t>,</w:t>
      </w:r>
      <w:r w:rsidRPr="000B29DD">
        <w:rPr>
          <w:rFonts w:eastAsia="Times New Roman" w:cs="Times New Roman"/>
          <w:lang w:eastAsia="nl-NL"/>
        </w:rPr>
        <w:t xml:space="preserve"> democratisch niet gelegitimeerd geheel van “doelen”.</w:t>
      </w:r>
    </w:p>
    <w:p w14:paraId="2C5722DB" w14:textId="77777777" w:rsidR="009C6724" w:rsidRPr="000B29DD" w:rsidRDefault="009C6724" w:rsidP="000B29DD">
      <w:pPr>
        <w:spacing w:after="0"/>
      </w:pPr>
    </w:p>
    <w:sectPr w:rsidR="009C6724" w:rsidRPr="000B2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41F0F"/>
    <w:multiLevelType w:val="hybridMultilevel"/>
    <w:tmpl w:val="795C1A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DD"/>
    <w:rsid w:val="000B29DD"/>
    <w:rsid w:val="003D3AA6"/>
    <w:rsid w:val="00643656"/>
    <w:rsid w:val="0065623E"/>
    <w:rsid w:val="007624A8"/>
    <w:rsid w:val="00782197"/>
    <w:rsid w:val="007E1685"/>
    <w:rsid w:val="009C6724"/>
    <w:rsid w:val="00A36524"/>
    <w:rsid w:val="00B80426"/>
    <w:rsid w:val="00C222A7"/>
    <w:rsid w:val="00C3749D"/>
    <w:rsid w:val="00F004FD"/>
    <w:rsid w:val="00F62E00"/>
    <w:rsid w:val="00FB4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2E0"/>
  <w15:chartTrackingRefBased/>
  <w15:docId w15:val="{6C7E871B-9AF8-4731-93D3-B337C1A4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281331">
      <w:bodyDiv w:val="1"/>
      <w:marLeft w:val="0"/>
      <w:marRight w:val="0"/>
      <w:marTop w:val="0"/>
      <w:marBottom w:val="0"/>
      <w:divBdr>
        <w:top w:val="none" w:sz="0" w:space="0" w:color="auto"/>
        <w:left w:val="none" w:sz="0" w:space="0" w:color="auto"/>
        <w:bottom w:val="none" w:sz="0" w:space="0" w:color="auto"/>
        <w:right w:val="none" w:sz="0" w:space="0" w:color="auto"/>
      </w:divBdr>
      <w:divsChild>
        <w:div w:id="1349987310">
          <w:marLeft w:val="0"/>
          <w:marRight w:val="0"/>
          <w:marTop w:val="0"/>
          <w:marBottom w:val="0"/>
          <w:divBdr>
            <w:top w:val="none" w:sz="0" w:space="0" w:color="auto"/>
            <w:left w:val="none" w:sz="0" w:space="0" w:color="auto"/>
            <w:bottom w:val="none" w:sz="0" w:space="0" w:color="auto"/>
            <w:right w:val="none" w:sz="0" w:space="0" w:color="auto"/>
          </w:divBdr>
          <w:divsChild>
            <w:div w:id="330760731">
              <w:marLeft w:val="0"/>
              <w:marRight w:val="0"/>
              <w:marTop w:val="0"/>
              <w:marBottom w:val="0"/>
              <w:divBdr>
                <w:top w:val="none" w:sz="0" w:space="0" w:color="auto"/>
                <w:left w:val="none" w:sz="0" w:space="0" w:color="auto"/>
                <w:bottom w:val="none" w:sz="0" w:space="0" w:color="auto"/>
                <w:right w:val="none" w:sz="0" w:space="0" w:color="auto"/>
              </w:divBdr>
              <w:divsChild>
                <w:div w:id="612447203">
                  <w:marLeft w:val="0"/>
                  <w:marRight w:val="0"/>
                  <w:marTop w:val="0"/>
                  <w:marBottom w:val="0"/>
                  <w:divBdr>
                    <w:top w:val="none" w:sz="0" w:space="0" w:color="auto"/>
                    <w:left w:val="none" w:sz="0" w:space="0" w:color="auto"/>
                    <w:bottom w:val="none" w:sz="0" w:space="0" w:color="auto"/>
                    <w:right w:val="none" w:sz="0" w:space="0" w:color="auto"/>
                  </w:divBdr>
                  <w:divsChild>
                    <w:div w:id="812285248">
                      <w:marLeft w:val="0"/>
                      <w:marRight w:val="0"/>
                      <w:marTop w:val="0"/>
                      <w:marBottom w:val="0"/>
                      <w:divBdr>
                        <w:top w:val="none" w:sz="0" w:space="0" w:color="auto"/>
                        <w:left w:val="none" w:sz="0" w:space="0" w:color="auto"/>
                        <w:bottom w:val="none" w:sz="0" w:space="0" w:color="auto"/>
                        <w:right w:val="none" w:sz="0" w:space="0" w:color="auto"/>
                      </w:divBdr>
                      <w:divsChild>
                        <w:div w:id="2047559850">
                          <w:marLeft w:val="0"/>
                          <w:marRight w:val="0"/>
                          <w:marTop w:val="0"/>
                          <w:marBottom w:val="0"/>
                          <w:divBdr>
                            <w:top w:val="none" w:sz="0" w:space="0" w:color="auto"/>
                            <w:left w:val="none" w:sz="0" w:space="0" w:color="auto"/>
                            <w:bottom w:val="none" w:sz="0" w:space="0" w:color="auto"/>
                            <w:right w:val="none" w:sz="0" w:space="0" w:color="auto"/>
                          </w:divBdr>
                          <w:divsChild>
                            <w:div w:id="1833330311">
                              <w:marLeft w:val="0"/>
                              <w:marRight w:val="0"/>
                              <w:marTop w:val="0"/>
                              <w:marBottom w:val="0"/>
                              <w:divBdr>
                                <w:top w:val="none" w:sz="0" w:space="0" w:color="auto"/>
                                <w:left w:val="none" w:sz="0" w:space="0" w:color="auto"/>
                                <w:bottom w:val="none" w:sz="0" w:space="0" w:color="auto"/>
                                <w:right w:val="none" w:sz="0" w:space="0" w:color="auto"/>
                              </w:divBdr>
                              <w:divsChild>
                                <w:div w:id="367725480">
                                  <w:marLeft w:val="0"/>
                                  <w:marRight w:val="0"/>
                                  <w:marTop w:val="0"/>
                                  <w:marBottom w:val="0"/>
                                  <w:divBdr>
                                    <w:top w:val="none" w:sz="0" w:space="0" w:color="auto"/>
                                    <w:left w:val="none" w:sz="0" w:space="0" w:color="auto"/>
                                    <w:bottom w:val="none" w:sz="0" w:space="0" w:color="auto"/>
                                    <w:right w:val="none" w:sz="0" w:space="0" w:color="auto"/>
                                  </w:divBdr>
                                </w:div>
                                <w:div w:id="1134520834">
                                  <w:marLeft w:val="0"/>
                                  <w:marRight w:val="0"/>
                                  <w:marTop w:val="0"/>
                                  <w:marBottom w:val="0"/>
                                  <w:divBdr>
                                    <w:top w:val="none" w:sz="0" w:space="0" w:color="auto"/>
                                    <w:left w:val="none" w:sz="0" w:space="0" w:color="auto"/>
                                    <w:bottom w:val="none" w:sz="0" w:space="0" w:color="auto"/>
                                    <w:right w:val="none" w:sz="0" w:space="0" w:color="auto"/>
                                  </w:divBdr>
                                </w:div>
                              </w:divsChild>
                            </w:div>
                            <w:div w:id="1731151480">
                              <w:marLeft w:val="0"/>
                              <w:marRight w:val="0"/>
                              <w:marTop w:val="0"/>
                              <w:marBottom w:val="0"/>
                              <w:divBdr>
                                <w:top w:val="none" w:sz="0" w:space="0" w:color="auto"/>
                                <w:left w:val="none" w:sz="0" w:space="0" w:color="auto"/>
                                <w:bottom w:val="none" w:sz="0" w:space="0" w:color="auto"/>
                                <w:right w:val="none" w:sz="0" w:space="0" w:color="auto"/>
                              </w:divBdr>
                              <w:divsChild>
                                <w:div w:id="1734232629">
                                  <w:marLeft w:val="0"/>
                                  <w:marRight w:val="0"/>
                                  <w:marTop w:val="0"/>
                                  <w:marBottom w:val="0"/>
                                  <w:divBdr>
                                    <w:top w:val="none" w:sz="0" w:space="0" w:color="auto"/>
                                    <w:left w:val="none" w:sz="0" w:space="0" w:color="auto"/>
                                    <w:bottom w:val="none" w:sz="0" w:space="0" w:color="auto"/>
                                    <w:right w:val="none" w:sz="0" w:space="0" w:color="auto"/>
                                  </w:divBdr>
                                </w:div>
                                <w:div w:id="2113695314">
                                  <w:marLeft w:val="0"/>
                                  <w:marRight w:val="0"/>
                                  <w:marTop w:val="0"/>
                                  <w:marBottom w:val="0"/>
                                  <w:divBdr>
                                    <w:top w:val="none" w:sz="0" w:space="0" w:color="auto"/>
                                    <w:left w:val="none" w:sz="0" w:space="0" w:color="auto"/>
                                    <w:bottom w:val="none" w:sz="0" w:space="0" w:color="auto"/>
                                    <w:right w:val="none" w:sz="0" w:space="0" w:color="auto"/>
                                  </w:divBdr>
                                </w:div>
                                <w:div w:id="1990860966">
                                  <w:marLeft w:val="0"/>
                                  <w:marRight w:val="0"/>
                                  <w:marTop w:val="0"/>
                                  <w:marBottom w:val="0"/>
                                  <w:divBdr>
                                    <w:top w:val="none" w:sz="0" w:space="0" w:color="auto"/>
                                    <w:left w:val="none" w:sz="0" w:space="0" w:color="auto"/>
                                    <w:bottom w:val="none" w:sz="0" w:space="0" w:color="auto"/>
                                    <w:right w:val="none" w:sz="0" w:space="0" w:color="auto"/>
                                  </w:divBdr>
                                </w:div>
                                <w:div w:id="321350299">
                                  <w:marLeft w:val="0"/>
                                  <w:marRight w:val="0"/>
                                  <w:marTop w:val="0"/>
                                  <w:marBottom w:val="0"/>
                                  <w:divBdr>
                                    <w:top w:val="none" w:sz="0" w:space="0" w:color="auto"/>
                                    <w:left w:val="none" w:sz="0" w:space="0" w:color="auto"/>
                                    <w:bottom w:val="none" w:sz="0" w:space="0" w:color="auto"/>
                                    <w:right w:val="none" w:sz="0" w:space="0" w:color="auto"/>
                                  </w:divBdr>
                                </w:div>
                                <w:div w:id="1443573471">
                                  <w:marLeft w:val="0"/>
                                  <w:marRight w:val="0"/>
                                  <w:marTop w:val="0"/>
                                  <w:marBottom w:val="0"/>
                                  <w:divBdr>
                                    <w:top w:val="none" w:sz="0" w:space="0" w:color="auto"/>
                                    <w:left w:val="none" w:sz="0" w:space="0" w:color="auto"/>
                                    <w:bottom w:val="none" w:sz="0" w:space="0" w:color="auto"/>
                                    <w:right w:val="none" w:sz="0" w:space="0" w:color="auto"/>
                                  </w:divBdr>
                                </w:div>
                                <w:div w:id="603273097">
                                  <w:marLeft w:val="0"/>
                                  <w:marRight w:val="0"/>
                                  <w:marTop w:val="0"/>
                                  <w:marBottom w:val="0"/>
                                  <w:divBdr>
                                    <w:top w:val="none" w:sz="0" w:space="0" w:color="auto"/>
                                    <w:left w:val="none" w:sz="0" w:space="0" w:color="auto"/>
                                    <w:bottom w:val="none" w:sz="0" w:space="0" w:color="auto"/>
                                    <w:right w:val="none" w:sz="0" w:space="0" w:color="auto"/>
                                  </w:divBdr>
                                </w:div>
                                <w:div w:id="267852570">
                                  <w:marLeft w:val="0"/>
                                  <w:marRight w:val="0"/>
                                  <w:marTop w:val="0"/>
                                  <w:marBottom w:val="0"/>
                                  <w:divBdr>
                                    <w:top w:val="none" w:sz="0" w:space="0" w:color="auto"/>
                                    <w:left w:val="none" w:sz="0" w:space="0" w:color="auto"/>
                                    <w:bottom w:val="none" w:sz="0" w:space="0" w:color="auto"/>
                                    <w:right w:val="none" w:sz="0" w:space="0" w:color="auto"/>
                                  </w:divBdr>
                                </w:div>
                                <w:div w:id="1365204632">
                                  <w:marLeft w:val="0"/>
                                  <w:marRight w:val="0"/>
                                  <w:marTop w:val="0"/>
                                  <w:marBottom w:val="0"/>
                                  <w:divBdr>
                                    <w:top w:val="none" w:sz="0" w:space="0" w:color="auto"/>
                                    <w:left w:val="none" w:sz="0" w:space="0" w:color="auto"/>
                                    <w:bottom w:val="none" w:sz="0" w:space="0" w:color="auto"/>
                                    <w:right w:val="none" w:sz="0" w:space="0" w:color="auto"/>
                                  </w:divBdr>
                                </w:div>
                                <w:div w:id="437261712">
                                  <w:marLeft w:val="0"/>
                                  <w:marRight w:val="0"/>
                                  <w:marTop w:val="0"/>
                                  <w:marBottom w:val="0"/>
                                  <w:divBdr>
                                    <w:top w:val="none" w:sz="0" w:space="0" w:color="auto"/>
                                    <w:left w:val="none" w:sz="0" w:space="0" w:color="auto"/>
                                    <w:bottom w:val="none" w:sz="0" w:space="0" w:color="auto"/>
                                    <w:right w:val="none" w:sz="0" w:space="0" w:color="auto"/>
                                  </w:divBdr>
                                </w:div>
                                <w:div w:id="957680022">
                                  <w:marLeft w:val="0"/>
                                  <w:marRight w:val="0"/>
                                  <w:marTop w:val="0"/>
                                  <w:marBottom w:val="0"/>
                                  <w:divBdr>
                                    <w:top w:val="none" w:sz="0" w:space="0" w:color="auto"/>
                                    <w:left w:val="none" w:sz="0" w:space="0" w:color="auto"/>
                                    <w:bottom w:val="none" w:sz="0" w:space="0" w:color="auto"/>
                                    <w:right w:val="none" w:sz="0" w:space="0" w:color="auto"/>
                                  </w:divBdr>
                                </w:div>
                                <w:div w:id="1293366099">
                                  <w:marLeft w:val="0"/>
                                  <w:marRight w:val="0"/>
                                  <w:marTop w:val="0"/>
                                  <w:marBottom w:val="0"/>
                                  <w:divBdr>
                                    <w:top w:val="none" w:sz="0" w:space="0" w:color="auto"/>
                                    <w:left w:val="none" w:sz="0" w:space="0" w:color="auto"/>
                                    <w:bottom w:val="none" w:sz="0" w:space="0" w:color="auto"/>
                                    <w:right w:val="none" w:sz="0" w:space="0" w:color="auto"/>
                                  </w:divBdr>
                                </w:div>
                                <w:div w:id="92940065">
                                  <w:marLeft w:val="0"/>
                                  <w:marRight w:val="0"/>
                                  <w:marTop w:val="0"/>
                                  <w:marBottom w:val="0"/>
                                  <w:divBdr>
                                    <w:top w:val="none" w:sz="0" w:space="0" w:color="auto"/>
                                    <w:left w:val="none" w:sz="0" w:space="0" w:color="auto"/>
                                    <w:bottom w:val="none" w:sz="0" w:space="0" w:color="auto"/>
                                    <w:right w:val="none" w:sz="0" w:space="0" w:color="auto"/>
                                  </w:divBdr>
                                </w:div>
                                <w:div w:id="1073510533">
                                  <w:marLeft w:val="0"/>
                                  <w:marRight w:val="0"/>
                                  <w:marTop w:val="0"/>
                                  <w:marBottom w:val="0"/>
                                  <w:divBdr>
                                    <w:top w:val="none" w:sz="0" w:space="0" w:color="auto"/>
                                    <w:left w:val="none" w:sz="0" w:space="0" w:color="auto"/>
                                    <w:bottom w:val="none" w:sz="0" w:space="0" w:color="auto"/>
                                    <w:right w:val="none" w:sz="0" w:space="0" w:color="auto"/>
                                  </w:divBdr>
                                </w:div>
                                <w:div w:id="1021469220">
                                  <w:marLeft w:val="0"/>
                                  <w:marRight w:val="0"/>
                                  <w:marTop w:val="0"/>
                                  <w:marBottom w:val="0"/>
                                  <w:divBdr>
                                    <w:top w:val="none" w:sz="0" w:space="0" w:color="auto"/>
                                    <w:left w:val="none" w:sz="0" w:space="0" w:color="auto"/>
                                    <w:bottom w:val="none" w:sz="0" w:space="0" w:color="auto"/>
                                    <w:right w:val="none" w:sz="0" w:space="0" w:color="auto"/>
                                  </w:divBdr>
                                </w:div>
                                <w:div w:id="694426532">
                                  <w:marLeft w:val="0"/>
                                  <w:marRight w:val="0"/>
                                  <w:marTop w:val="0"/>
                                  <w:marBottom w:val="0"/>
                                  <w:divBdr>
                                    <w:top w:val="none" w:sz="0" w:space="0" w:color="auto"/>
                                    <w:left w:val="none" w:sz="0" w:space="0" w:color="auto"/>
                                    <w:bottom w:val="none" w:sz="0" w:space="0" w:color="auto"/>
                                    <w:right w:val="none" w:sz="0" w:space="0" w:color="auto"/>
                                  </w:divBdr>
                                </w:div>
                                <w:div w:id="2022537406">
                                  <w:marLeft w:val="0"/>
                                  <w:marRight w:val="0"/>
                                  <w:marTop w:val="0"/>
                                  <w:marBottom w:val="0"/>
                                  <w:divBdr>
                                    <w:top w:val="none" w:sz="0" w:space="0" w:color="auto"/>
                                    <w:left w:val="none" w:sz="0" w:space="0" w:color="auto"/>
                                    <w:bottom w:val="none" w:sz="0" w:space="0" w:color="auto"/>
                                    <w:right w:val="none" w:sz="0" w:space="0" w:color="auto"/>
                                  </w:divBdr>
                                </w:div>
                                <w:div w:id="1151941127">
                                  <w:marLeft w:val="0"/>
                                  <w:marRight w:val="0"/>
                                  <w:marTop w:val="0"/>
                                  <w:marBottom w:val="0"/>
                                  <w:divBdr>
                                    <w:top w:val="none" w:sz="0" w:space="0" w:color="auto"/>
                                    <w:left w:val="none" w:sz="0" w:space="0" w:color="auto"/>
                                    <w:bottom w:val="none" w:sz="0" w:space="0" w:color="auto"/>
                                    <w:right w:val="none" w:sz="0" w:space="0" w:color="auto"/>
                                  </w:divBdr>
                                </w:div>
                                <w:div w:id="733115962">
                                  <w:marLeft w:val="0"/>
                                  <w:marRight w:val="0"/>
                                  <w:marTop w:val="0"/>
                                  <w:marBottom w:val="0"/>
                                  <w:divBdr>
                                    <w:top w:val="none" w:sz="0" w:space="0" w:color="auto"/>
                                    <w:left w:val="none" w:sz="0" w:space="0" w:color="auto"/>
                                    <w:bottom w:val="none" w:sz="0" w:space="0" w:color="auto"/>
                                    <w:right w:val="none" w:sz="0" w:space="0" w:color="auto"/>
                                  </w:divBdr>
                                </w:div>
                                <w:div w:id="1112868241">
                                  <w:marLeft w:val="0"/>
                                  <w:marRight w:val="0"/>
                                  <w:marTop w:val="0"/>
                                  <w:marBottom w:val="0"/>
                                  <w:divBdr>
                                    <w:top w:val="none" w:sz="0" w:space="0" w:color="auto"/>
                                    <w:left w:val="none" w:sz="0" w:space="0" w:color="auto"/>
                                    <w:bottom w:val="none" w:sz="0" w:space="0" w:color="auto"/>
                                    <w:right w:val="none" w:sz="0" w:space="0" w:color="auto"/>
                                  </w:divBdr>
                                </w:div>
                                <w:div w:id="614757253">
                                  <w:marLeft w:val="0"/>
                                  <w:marRight w:val="0"/>
                                  <w:marTop w:val="0"/>
                                  <w:marBottom w:val="0"/>
                                  <w:divBdr>
                                    <w:top w:val="none" w:sz="0" w:space="0" w:color="auto"/>
                                    <w:left w:val="none" w:sz="0" w:space="0" w:color="auto"/>
                                    <w:bottom w:val="none" w:sz="0" w:space="0" w:color="auto"/>
                                    <w:right w:val="none" w:sz="0" w:space="0" w:color="auto"/>
                                  </w:divBdr>
                                </w:div>
                                <w:div w:id="1489707605">
                                  <w:marLeft w:val="0"/>
                                  <w:marRight w:val="0"/>
                                  <w:marTop w:val="0"/>
                                  <w:marBottom w:val="0"/>
                                  <w:divBdr>
                                    <w:top w:val="none" w:sz="0" w:space="0" w:color="auto"/>
                                    <w:left w:val="none" w:sz="0" w:space="0" w:color="auto"/>
                                    <w:bottom w:val="none" w:sz="0" w:space="0" w:color="auto"/>
                                    <w:right w:val="none" w:sz="0" w:space="0" w:color="auto"/>
                                  </w:divBdr>
                                </w:div>
                                <w:div w:id="7844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van Dongen</dc:creator>
  <cp:keywords/>
  <dc:description/>
  <cp:lastModifiedBy>Coen van Dongen</cp:lastModifiedBy>
  <cp:revision>2</cp:revision>
  <dcterms:created xsi:type="dcterms:W3CDTF">2021-06-30T08:21:00Z</dcterms:created>
  <dcterms:modified xsi:type="dcterms:W3CDTF">2021-06-30T08:21:00Z</dcterms:modified>
</cp:coreProperties>
</file>